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A38" w:rsidRDefault="001D795C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584950" cy="9632321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0" cy="9632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642D">
        <w:rPr>
          <w:rFonts w:ascii="Times New Roman" w:hAnsi="Times New Roman"/>
          <w:sz w:val="24"/>
        </w:rPr>
        <w:lastRenderedPageBreak/>
        <w:t>СОДЕРЖАНИЕ</w:t>
      </w:r>
    </w:p>
    <w:p w:rsidR="00261A38" w:rsidRDefault="00261A38">
      <w:pPr>
        <w:jc w:val="center"/>
        <w:rPr>
          <w:rFonts w:ascii="Times New Roman" w:hAnsi="Times New Roman"/>
          <w:sz w:val="24"/>
        </w:rPr>
      </w:pPr>
    </w:p>
    <w:p w:rsidR="00261A38" w:rsidRDefault="0058642D">
      <w:pPr>
        <w:numPr>
          <w:ilvl w:val="0"/>
          <w:numId w:val="1"/>
        </w:numPr>
        <w:spacing w:after="59"/>
        <w:ind w:right="62" w:hanging="43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Паспорт Программы развития. </w:t>
      </w:r>
      <w:r>
        <w:rPr>
          <w:rFonts w:ascii="Times New Roman" w:hAnsi="Times New Roman"/>
          <w:sz w:val="24"/>
        </w:rPr>
        <w:tab/>
        <w:t>- 3</w:t>
      </w:r>
    </w:p>
    <w:p w:rsidR="00261A38" w:rsidRDefault="0058642D">
      <w:pPr>
        <w:numPr>
          <w:ilvl w:val="0"/>
          <w:numId w:val="1"/>
        </w:numPr>
        <w:spacing w:after="66"/>
        <w:ind w:right="62" w:hanging="43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Информационная справка.</w:t>
      </w:r>
      <w:r>
        <w:rPr>
          <w:rFonts w:ascii="Times New Roman" w:hAnsi="Times New Roman"/>
          <w:sz w:val="24"/>
        </w:rPr>
        <w:tab/>
        <w:t>- 7</w:t>
      </w:r>
    </w:p>
    <w:p w:rsidR="00261A38" w:rsidRDefault="0058642D">
      <w:pPr>
        <w:numPr>
          <w:ilvl w:val="0"/>
          <w:numId w:val="1"/>
        </w:numPr>
        <w:spacing w:after="51"/>
        <w:ind w:right="62" w:hanging="43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Анализ текущего состояния по результатам самодиагностики  -10</w:t>
      </w:r>
    </w:p>
    <w:p w:rsidR="00261A38" w:rsidRDefault="0058642D">
      <w:pPr>
        <w:numPr>
          <w:ilvl w:val="0"/>
          <w:numId w:val="1"/>
        </w:numPr>
        <w:spacing w:after="90"/>
        <w:ind w:right="62" w:hanging="43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Результаты проблемно-ориентированного анализа</w:t>
      </w:r>
      <w:r>
        <w:rPr>
          <w:rFonts w:ascii="Times New Roman" w:hAnsi="Times New Roman"/>
          <w:sz w:val="24"/>
        </w:rPr>
        <w:tab/>
        <w:t>- 11</w:t>
      </w:r>
    </w:p>
    <w:p w:rsidR="00261A38" w:rsidRDefault="0058642D">
      <w:pPr>
        <w:numPr>
          <w:ilvl w:val="0"/>
          <w:numId w:val="1"/>
        </w:numPr>
        <w:spacing w:after="90"/>
        <w:ind w:right="62" w:hanging="43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Основные направления развития организации - 16</w:t>
      </w:r>
    </w:p>
    <w:p w:rsidR="00261A38" w:rsidRDefault="0058642D">
      <w:pPr>
        <w:numPr>
          <w:ilvl w:val="0"/>
          <w:numId w:val="1"/>
        </w:numPr>
        <w:spacing w:after="90"/>
        <w:ind w:right="62" w:hanging="43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Ожидаемые результаты реализации Программы развития - 17</w:t>
      </w:r>
    </w:p>
    <w:p w:rsidR="00261A38" w:rsidRDefault="0058642D">
      <w:pPr>
        <w:numPr>
          <w:ilvl w:val="0"/>
          <w:numId w:val="1"/>
        </w:numPr>
        <w:spacing w:after="48"/>
        <w:ind w:right="62" w:hanging="43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Критерии и показатели оценки реализации Программы развития - 18</w:t>
      </w:r>
    </w:p>
    <w:p w:rsidR="00261A38" w:rsidRDefault="0058642D">
      <w:pPr>
        <w:numPr>
          <w:ilvl w:val="0"/>
          <w:numId w:val="1"/>
        </w:numPr>
        <w:spacing w:after="48"/>
        <w:ind w:right="62" w:hanging="43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Дорожная карта реализации Программы развития. - 19</w:t>
      </w:r>
    </w:p>
    <w:p w:rsidR="00261A38" w:rsidRDefault="00261A38">
      <w:pPr>
        <w:rPr>
          <w:rFonts w:ascii="Times New Roman" w:hAnsi="Times New Roman"/>
          <w:sz w:val="28"/>
        </w:rPr>
      </w:pPr>
    </w:p>
    <w:p w:rsidR="00261A38" w:rsidRDefault="00261A38">
      <w:pPr>
        <w:rPr>
          <w:rFonts w:ascii="Times New Roman" w:hAnsi="Times New Roman"/>
          <w:sz w:val="24"/>
        </w:rPr>
      </w:pPr>
    </w:p>
    <w:p w:rsidR="00261A38" w:rsidRDefault="00261A38">
      <w:pPr>
        <w:rPr>
          <w:rFonts w:ascii="Times New Roman" w:hAnsi="Times New Roman"/>
          <w:sz w:val="24"/>
        </w:rPr>
      </w:pPr>
    </w:p>
    <w:p w:rsidR="00261A38" w:rsidRDefault="00261A38">
      <w:pPr>
        <w:rPr>
          <w:rFonts w:ascii="Times New Roman" w:hAnsi="Times New Roman"/>
          <w:sz w:val="24"/>
        </w:rPr>
      </w:pPr>
    </w:p>
    <w:p w:rsidR="00261A38" w:rsidRDefault="00261A38">
      <w:pPr>
        <w:rPr>
          <w:rFonts w:ascii="Times New Roman" w:hAnsi="Times New Roman"/>
          <w:sz w:val="24"/>
        </w:rPr>
      </w:pPr>
    </w:p>
    <w:p w:rsidR="00261A38" w:rsidRDefault="00261A38">
      <w:pPr>
        <w:rPr>
          <w:rFonts w:ascii="Times New Roman" w:hAnsi="Times New Roman"/>
          <w:sz w:val="24"/>
        </w:rPr>
      </w:pPr>
    </w:p>
    <w:p w:rsidR="00261A38" w:rsidRDefault="00261A38">
      <w:pPr>
        <w:rPr>
          <w:rFonts w:ascii="Times New Roman" w:hAnsi="Times New Roman"/>
          <w:sz w:val="24"/>
        </w:rPr>
      </w:pPr>
    </w:p>
    <w:p w:rsidR="00261A38" w:rsidRDefault="00261A38">
      <w:pPr>
        <w:rPr>
          <w:rFonts w:ascii="Times New Roman" w:hAnsi="Times New Roman"/>
          <w:sz w:val="24"/>
        </w:rPr>
      </w:pPr>
    </w:p>
    <w:p w:rsidR="00261A38" w:rsidRDefault="00261A38">
      <w:pPr>
        <w:rPr>
          <w:rFonts w:ascii="Times New Roman" w:hAnsi="Times New Roman"/>
          <w:sz w:val="24"/>
        </w:rPr>
      </w:pPr>
    </w:p>
    <w:p w:rsidR="00261A38" w:rsidRDefault="00261A38">
      <w:pPr>
        <w:rPr>
          <w:rFonts w:ascii="Times New Roman" w:hAnsi="Times New Roman"/>
          <w:sz w:val="24"/>
        </w:rPr>
      </w:pPr>
    </w:p>
    <w:p w:rsidR="00261A38" w:rsidRDefault="00261A38">
      <w:pPr>
        <w:rPr>
          <w:rFonts w:ascii="Times New Roman" w:hAnsi="Times New Roman"/>
          <w:sz w:val="24"/>
        </w:rPr>
      </w:pPr>
    </w:p>
    <w:p w:rsidR="00261A38" w:rsidRDefault="00261A38">
      <w:pPr>
        <w:rPr>
          <w:rFonts w:ascii="Times New Roman" w:hAnsi="Times New Roman"/>
          <w:sz w:val="24"/>
        </w:rPr>
      </w:pPr>
    </w:p>
    <w:p w:rsidR="00261A38" w:rsidRDefault="00261A38">
      <w:pPr>
        <w:rPr>
          <w:rFonts w:ascii="Times New Roman" w:hAnsi="Times New Roman"/>
          <w:sz w:val="24"/>
        </w:rPr>
      </w:pPr>
    </w:p>
    <w:p w:rsidR="00261A38" w:rsidRDefault="00261A38">
      <w:pPr>
        <w:rPr>
          <w:rFonts w:ascii="Times New Roman" w:hAnsi="Times New Roman"/>
          <w:sz w:val="24"/>
        </w:rPr>
      </w:pPr>
    </w:p>
    <w:p w:rsidR="00261A38" w:rsidRDefault="00261A38">
      <w:pPr>
        <w:rPr>
          <w:rFonts w:ascii="Times New Roman" w:hAnsi="Times New Roman"/>
          <w:sz w:val="24"/>
        </w:rPr>
      </w:pPr>
    </w:p>
    <w:p w:rsidR="00261A38" w:rsidRDefault="00261A38">
      <w:pPr>
        <w:rPr>
          <w:rFonts w:ascii="Times New Roman" w:hAnsi="Times New Roman"/>
          <w:sz w:val="24"/>
        </w:rPr>
      </w:pPr>
    </w:p>
    <w:p w:rsidR="00261A38" w:rsidRDefault="00261A38">
      <w:pPr>
        <w:rPr>
          <w:rFonts w:ascii="Times New Roman" w:hAnsi="Times New Roman"/>
          <w:sz w:val="24"/>
        </w:rPr>
      </w:pPr>
    </w:p>
    <w:p w:rsidR="00261A38" w:rsidRDefault="00261A38">
      <w:pPr>
        <w:rPr>
          <w:rFonts w:ascii="Times New Roman" w:hAnsi="Times New Roman"/>
          <w:sz w:val="24"/>
        </w:rPr>
      </w:pPr>
    </w:p>
    <w:p w:rsidR="00261A38" w:rsidRDefault="00261A38">
      <w:pPr>
        <w:rPr>
          <w:rFonts w:ascii="Times New Roman" w:hAnsi="Times New Roman"/>
          <w:sz w:val="24"/>
        </w:rPr>
      </w:pPr>
    </w:p>
    <w:p w:rsidR="00261A38" w:rsidRDefault="00261A38">
      <w:pPr>
        <w:rPr>
          <w:rFonts w:ascii="Times New Roman" w:hAnsi="Times New Roman"/>
          <w:sz w:val="24"/>
        </w:rPr>
      </w:pPr>
    </w:p>
    <w:p w:rsidR="00261A38" w:rsidRDefault="00261A38">
      <w:pPr>
        <w:rPr>
          <w:rFonts w:ascii="Times New Roman" w:hAnsi="Times New Roman"/>
          <w:sz w:val="24"/>
        </w:rPr>
      </w:pPr>
    </w:p>
    <w:p w:rsidR="00261A38" w:rsidRDefault="0058642D">
      <w:pPr>
        <w:numPr>
          <w:ilvl w:val="0"/>
          <w:numId w:val="2"/>
        </w:numPr>
        <w:jc w:val="lef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  <w:u w:val="single"/>
        </w:rPr>
        <w:lastRenderedPageBreak/>
        <w:t>Паспорт программы развития</w:t>
      </w:r>
    </w:p>
    <w:tbl>
      <w:tblPr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37"/>
        <w:gridCol w:w="6973"/>
      </w:tblGrid>
      <w:tr w:rsidR="00261A38">
        <w:trPr>
          <w:trHeight w:val="894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A38" w:rsidRDefault="0058642D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Наименование программы</w:t>
            </w:r>
          </w:p>
        </w:tc>
        <w:tc>
          <w:tcPr>
            <w:tcW w:w="6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Программа развития Муниципального бюджетного общеобразовательного учреждения «Гоноховская средняя общеобразовательная школа имени Парфенова Евгения Ерофеевича» на 2024–2028 годы</w:t>
            </w:r>
          </w:p>
        </w:tc>
      </w:tr>
      <w:tr w:rsidR="00261A38">
        <w:trPr>
          <w:trHeight w:val="1691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A38" w:rsidRDefault="0058642D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6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A38" w:rsidRDefault="0058642D">
            <w:pPr>
              <w:spacing w:beforeAutospacing="1" w:after="300" w:line="405" w:lineRule="atLeas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Федеральный закон «Об образовании в Российской Федерации» от 29.12.2012 № 273-ФЗ (с изменениями и дополнениями);                    - Федеральный закон от 31.07.2020 № 304-ФЗ «О внесении изменений в Федеральный закон „Об образовании в Российской Федерации“ по вопросам воспитания обучающихся»;                       - 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образования»;                                                                                        -Приказ Министерства образования и науки Российской Федерации от 19.12.2014 № 1598 «Об утверждении ФГОС начального общего образования обучающихся с ограниченными возможностями здоровья»;                                                                     -Федеральный закон от 24.07.1998 № 124-ФЗ «Об основных гарантиях прав ребенка в Российской Федерации» (с изменениями и дополнениями);                                                                  -Федеральный закон от 28 июня 2014 г. № 172-ФЗ «О стратегическом планировании в Российской Федерации»;                                  - Распоряжение Правительства Российской Федерации от 29.05.2015 г. № 996-р «Стратегия развития воспитания в Российской Федерации на период до 2025 года»;                            -Постановление Правительства Российской Федерации от 12.10.2017 № 1243 (ред. от 24.12.2018) «О реализации мероприятий федеральных целевых программ, интегрируемых в отдельные государственные программы Российской Федерации»;- Основы государственной молодежной политики до 2025 года, утверждены распоряжением Правительства РФ от 29.11.2014 </w:t>
            </w:r>
          </w:p>
        </w:tc>
      </w:tr>
      <w:tr w:rsidR="00261A38">
        <w:trPr>
          <w:trHeight w:val="701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A38" w:rsidRDefault="0058642D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Цель программы</w:t>
            </w:r>
          </w:p>
        </w:tc>
        <w:tc>
          <w:tcPr>
            <w:tcW w:w="6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Построение образовательного пространства для всестороннего развития личности обучающихся с учетом их способностей и </w:t>
            </w:r>
            <w:r>
              <w:rPr>
                <w:rFonts w:ascii="Times New Roman" w:hAnsi="Times New Roman"/>
                <w:sz w:val="24"/>
              </w:rPr>
              <w:lastRenderedPageBreak/>
              <w:t>интересов, создание оптимальных условий для получения обучающимися качественного образования, сохранения здоровья, успешной самореализации в различных видах деятельности иосознанного выбора будущей профессии.</w:t>
            </w:r>
          </w:p>
        </w:tc>
      </w:tr>
      <w:tr w:rsidR="00261A38">
        <w:trPr>
          <w:trHeight w:val="2385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A38" w:rsidRDefault="0058642D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Задачи программы развития</w:t>
            </w:r>
          </w:p>
        </w:tc>
        <w:tc>
          <w:tcPr>
            <w:tcW w:w="6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A38" w:rsidRDefault="0058642D">
            <w:pPr>
              <w:numPr>
                <w:ilvl w:val="0"/>
                <w:numId w:val="3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непрерывное совершенствование качества образования через обеспечение равных возможностей для всех обучающихся и конструирование мотивирующей образовательной среды;</w:t>
            </w:r>
          </w:p>
          <w:p w:rsidR="00261A38" w:rsidRDefault="0058642D">
            <w:pPr>
              <w:numPr>
                <w:ilvl w:val="0"/>
                <w:numId w:val="3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среде;</w:t>
            </w:r>
          </w:p>
          <w:p w:rsidR="00261A38" w:rsidRDefault="0058642D">
            <w:pPr>
              <w:numPr>
                <w:ilvl w:val="0"/>
                <w:numId w:val="3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условий для развития обучающихся (интеллект, талант, личность);</w:t>
            </w:r>
          </w:p>
          <w:p w:rsidR="00261A38" w:rsidRDefault="0058642D">
            <w:pPr>
              <w:numPr>
                <w:ilvl w:val="0"/>
                <w:numId w:val="3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условий для формирования готовности к профессиональному самоопределению обучающихся и выбору жизненного пути;</w:t>
            </w:r>
          </w:p>
          <w:p w:rsidR="00261A38" w:rsidRDefault="0058642D">
            <w:pPr>
              <w:numPr>
                <w:ilvl w:val="0"/>
                <w:numId w:val="3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условий для сохранения и укрепления физического и эмоционального здоровья обучающихся, организации отдыха детей;</w:t>
            </w:r>
          </w:p>
          <w:p w:rsidR="00261A38" w:rsidRDefault="0058642D">
            <w:pPr>
              <w:numPr>
                <w:ilvl w:val="0"/>
                <w:numId w:val="3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поддержка учительства, создание условий для постоянного профессионального развития, в том числе на основе адресного методического сопровождения;</w:t>
            </w:r>
          </w:p>
          <w:p w:rsidR="00261A38" w:rsidRDefault="0058642D">
            <w:pPr>
              <w:numPr>
                <w:ilvl w:val="0"/>
                <w:numId w:val="3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и совершенствование комфортного и безопасного школьного климата;</w:t>
            </w:r>
          </w:p>
          <w:p w:rsidR="00261A38" w:rsidRDefault="0058642D">
            <w:pPr>
              <w:numPr>
                <w:ilvl w:val="0"/>
                <w:numId w:val="3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и развитие современной мотивирующей образовательной среды.</w:t>
            </w:r>
          </w:p>
        </w:tc>
      </w:tr>
    </w:tbl>
    <w:p w:rsidR="00261A38" w:rsidRDefault="00261A38">
      <w:pPr>
        <w:sectPr w:rsidR="00261A38">
          <w:footerReference w:type="default" r:id="rId8"/>
          <w:pgSz w:w="11910" w:h="16840"/>
          <w:pgMar w:top="851" w:right="440" w:bottom="1440" w:left="1100" w:header="22" w:footer="1180" w:gutter="0"/>
          <w:cols w:space="720"/>
        </w:sectPr>
      </w:pPr>
    </w:p>
    <w:p w:rsidR="00261A38" w:rsidRDefault="00261A38">
      <w:pPr>
        <w:rPr>
          <w:rFonts w:ascii="Times New Roman" w:hAnsi="Times New Roman"/>
          <w:b/>
          <w:sz w:val="24"/>
        </w:rPr>
      </w:pPr>
    </w:p>
    <w:tbl>
      <w:tblPr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37"/>
        <w:gridCol w:w="6973"/>
      </w:tblGrid>
      <w:tr w:rsidR="00261A38">
        <w:trPr>
          <w:trHeight w:val="3818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A38" w:rsidRDefault="0058642D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Ожидаемые результаты (образ будущей модели ОУ)</w:t>
            </w:r>
          </w:p>
        </w:tc>
        <w:tc>
          <w:tcPr>
            <w:tcW w:w="6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Обеспечивается качество общего и дополнительного образования, соответствующего ФГОС, ФООП, социальному заказу, возможностям и потребностям обучающихся.</w:t>
            </w:r>
          </w:p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Расширился перечень дополнительных образовательных услуг, предоставляемых обучающимся. Большинство учащихся включено в систему дополнительного образования школы.</w:t>
            </w:r>
          </w:p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Стабильные положительные результаты, достигнутые обучающимися в ходе государственной итоговой аттестации.</w:t>
            </w:r>
          </w:p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Готовность выпускников школы к дальнейшему обучению и деятельности в современной высокотехнологической экономике.</w:t>
            </w:r>
          </w:p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Выросло количество и масштабы социально-позитивных инициатив со стороны обучающихся.</w:t>
            </w:r>
          </w:p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Педагоги овладели цифровыми ресурсами, необходимыми для успешного решения задач современного образования в условиях ФГОС.</w:t>
            </w:r>
          </w:p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Создана эффективная система информационного обеспечения образовательного процесса.</w:t>
            </w:r>
          </w:p>
          <w:p w:rsidR="00261A38" w:rsidRDefault="0058642D">
            <w:pPr>
              <w:numPr>
                <w:ilvl w:val="0"/>
                <w:numId w:val="4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Синхронизированы, взаимодействуют и дополняют друг друга  учебный процесс и внеурочная деятельность;</w:t>
            </w:r>
          </w:p>
          <w:p w:rsidR="00261A38" w:rsidRDefault="0058642D">
            <w:pPr>
              <w:numPr>
                <w:ilvl w:val="0"/>
                <w:numId w:val="4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Школа и семья –активные соучастники процесса социализации, выбора профессионального и жизненного пути, формирования мировоззрения;</w:t>
            </w:r>
          </w:p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– Расширение партнерских отношения/ сетевое взаимодействие: заключение договора с профессиональными учебными заведениями, предприятиями округа</w:t>
            </w:r>
          </w:p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Отсутствуют замечания со стороны органов контроля и надзора в сфере образования.</w:t>
            </w:r>
          </w:p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Функционирует система воспитания, которая соответствует законодательству РФ и удовлетворяет учащихся и родителей </w:t>
            </w:r>
          </w:p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В школе действует эффективная система мониторинга образовательного и воспитательного процесса.</w:t>
            </w:r>
          </w:p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- 100% педагогов обучилось по программам для работы с детьми с ОВЗ.</w:t>
            </w:r>
          </w:p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Увеличение количества педагогов, охваченных участием в профессиональных конкурсах;</w:t>
            </w:r>
          </w:p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Увеличение количества обучающихся - участников открытых </w:t>
            </w:r>
            <w:r>
              <w:rPr>
                <w:rFonts w:ascii="Times New Roman" w:hAnsi="Times New Roman"/>
                <w:sz w:val="24"/>
              </w:rPr>
              <w:lastRenderedPageBreak/>
              <w:t>онлайн уроков, реализуемых с учетом опыта цикла открытых уроков «Проектория», «Билет в будущее» или иных аналогичных по возможностям, функциям и результатам проектов, направленных на раннюю профориентацию;</w:t>
            </w:r>
          </w:p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Увеличение количества обучающихся, вовлеченных в деятельность детских и молодежных общественных объединений на базе образовательной организации;</w:t>
            </w:r>
          </w:p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Увеличение количества обучающихся, имеющих знак ГТО, подтвержденный удостоверением, соответствующий его возрастной категории;</w:t>
            </w:r>
          </w:p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Увеличение количества родителей, удовлетворенных качеством и полнотой образования и воспитания своих детей.</w:t>
            </w:r>
          </w:p>
        </w:tc>
      </w:tr>
      <w:tr w:rsidR="00261A38">
        <w:trPr>
          <w:trHeight w:val="689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A38" w:rsidRDefault="0058642D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Сведения о разработчиках</w:t>
            </w:r>
          </w:p>
        </w:tc>
        <w:tc>
          <w:tcPr>
            <w:tcW w:w="6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Коллектив педагогов МБОУ  «Гоноховская СОШ им. Парфенова Е. Е.»</w:t>
            </w:r>
          </w:p>
        </w:tc>
      </w:tr>
      <w:tr w:rsidR="00261A38">
        <w:trPr>
          <w:trHeight w:val="643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A38" w:rsidRDefault="0058642D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Период реализации</w:t>
            </w:r>
          </w:p>
        </w:tc>
        <w:tc>
          <w:tcPr>
            <w:tcW w:w="6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2024-2028 годы.</w:t>
            </w:r>
          </w:p>
        </w:tc>
      </w:tr>
      <w:tr w:rsidR="00261A38">
        <w:trPr>
          <w:trHeight w:val="1192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A38" w:rsidRDefault="0058642D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Этапы реализации программы</w:t>
            </w:r>
          </w:p>
        </w:tc>
        <w:tc>
          <w:tcPr>
            <w:tcW w:w="6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Программа реализуется через проекты, то есть комплекс организационных, экономических и правовых мероприятий, необходимых для достижения цели и решения задач Программы, с определенными показателями и контрольными точками:</w:t>
            </w:r>
          </w:p>
          <w:p w:rsidR="00261A38" w:rsidRDefault="0058642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Первый этап (1 полугодие 2024  года) – подготовительный: - Проблемный анализ эффективности работы школы, разработка плана мероприятий и программных проектов.</w:t>
            </w:r>
          </w:p>
          <w:p w:rsidR="00261A38" w:rsidRDefault="0058642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Второй этап (2 полугодие 2024 года – 2027год) – практический: - Работа школы по реализации направлений программы - Реализация и корректировка программных проектов; - Продолжение материально-технического переоснащения, текущий и внутренний контроль за ходом выполнения Программы. </w:t>
            </w:r>
          </w:p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</w:rPr>
              <w:t>Третий этап (2028 год) – обобщающий: - Обобщение результатов проектной, научно-исследовательской деятельности обучающихся и педагогов, - Распространение инновационных разработок школы; - Анализ достигнутых результатов; - Определение перспектив дальнейшего развития школы, постановка новых задач.</w:t>
            </w:r>
          </w:p>
        </w:tc>
      </w:tr>
      <w:tr w:rsidR="00261A38">
        <w:trPr>
          <w:trHeight w:val="715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A38" w:rsidRDefault="0058642D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Финансовое обеспечение </w:t>
            </w:r>
          </w:p>
        </w:tc>
        <w:tc>
          <w:tcPr>
            <w:tcW w:w="6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Финансирование в рамках бюджетной сметы</w:t>
            </w:r>
          </w:p>
          <w:p w:rsidR="00261A38" w:rsidRDefault="00261A38">
            <w:pPr>
              <w:rPr>
                <w:rFonts w:ascii="Times New Roman" w:hAnsi="Times New Roman"/>
                <w:sz w:val="24"/>
              </w:rPr>
            </w:pPr>
          </w:p>
        </w:tc>
      </w:tr>
      <w:tr w:rsidR="00261A38">
        <w:trPr>
          <w:trHeight w:val="841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A38" w:rsidRDefault="0058642D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Контроль реализации</w:t>
            </w:r>
          </w:p>
          <w:p w:rsidR="00261A38" w:rsidRDefault="00261A38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Организация осуществляет мониторинг эффективности реализации программы развития. По итогам ежегодного мониторинга ответственный работник составляет аналитический отчет о результатах реализации программы развития. </w:t>
            </w:r>
          </w:p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Корректировку программы развития осуществляет директор МБОУ  «Гоноховская СОШ им. Парфенова Е. Е.»</w:t>
            </w:r>
          </w:p>
        </w:tc>
      </w:tr>
    </w:tbl>
    <w:p w:rsidR="00261A38" w:rsidRDefault="0058642D">
      <w:pPr>
        <w:pStyle w:val="110"/>
        <w:tabs>
          <w:tab w:val="left" w:pos="142"/>
        </w:tabs>
        <w:spacing w:before="90"/>
        <w:ind w:left="0"/>
        <w:rPr>
          <w:u w:val="none"/>
        </w:rPr>
      </w:pPr>
      <w:r>
        <w:rPr>
          <w:sz w:val="24"/>
          <w:u w:val="none"/>
        </w:rPr>
        <w:lastRenderedPageBreak/>
        <w:t>2</w:t>
      </w:r>
      <w:r>
        <w:rPr>
          <w:b w:val="0"/>
          <w:sz w:val="24"/>
          <w:u w:val="none"/>
        </w:rPr>
        <w:t>.</w:t>
      </w:r>
      <w:r>
        <w:rPr>
          <w:spacing w:val="-1"/>
        </w:rPr>
        <w:t>Информационная</w:t>
      </w:r>
      <w:r>
        <w:t xml:space="preserve">справка. </w:t>
      </w:r>
    </w:p>
    <w:p w:rsidR="00261A38" w:rsidRDefault="00261A38">
      <w:pPr>
        <w:spacing w:line="240" w:lineRule="auto"/>
        <w:rPr>
          <w:rFonts w:ascii="Times New Roman" w:hAnsi="Times New Roman"/>
          <w:sz w:val="24"/>
        </w:rPr>
      </w:pPr>
    </w:p>
    <w:p w:rsidR="00261A38" w:rsidRDefault="0058642D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МБОУ  «Гоноховская СОШ им. Парфенова Е. Е.» построена в  в 1987 году. Расположено по адресу: Алтайский край, Каменский район, с. Гонохово, ул.Советская 71. Филиалов и других зданий нет. Тел.8(38584)75-3-31, адрес электронной почты </w:t>
      </w:r>
      <w:r>
        <w:rPr>
          <w:rFonts w:ascii="Times New Roman" w:hAnsi="Times New Roman"/>
          <w:sz w:val="24"/>
          <w:u w:val="single"/>
        </w:rPr>
        <w:t>gonohovoschool@yandex.ru</w:t>
      </w:r>
      <w:r>
        <w:rPr>
          <w:rFonts w:ascii="Times New Roman" w:hAnsi="Times New Roman"/>
          <w:sz w:val="24"/>
        </w:rPr>
        <w:t xml:space="preserve">, </w:t>
      </w:r>
    </w:p>
    <w:p w:rsidR="00261A38" w:rsidRDefault="0058642D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сайт https://gonohovoschool.gosuslugi.ru/?ysclid=m127snpnr6540386719</w:t>
      </w:r>
    </w:p>
    <w:p w:rsidR="00261A38" w:rsidRDefault="0058642D">
      <w:pPr>
        <w:pStyle w:val="ac"/>
        <w:spacing w:before="90" w:line="264" w:lineRule="auto"/>
        <w:ind w:right="399" w:firstLine="567"/>
        <w:jc w:val="both"/>
      </w:pPr>
      <w:r>
        <w:t>ИНН 2247003343</w:t>
      </w:r>
    </w:p>
    <w:p w:rsidR="00261A38" w:rsidRDefault="0058642D">
      <w:pPr>
        <w:spacing w:after="195" w:line="240" w:lineRule="auto"/>
        <w:ind w:firstLine="56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Учредитель:  </w:t>
      </w:r>
      <w:r>
        <w:rPr>
          <w:rFonts w:ascii="Times New Roman" w:hAnsi="Times New Roman"/>
          <w:sz w:val="24"/>
          <w:highlight w:val="white"/>
        </w:rPr>
        <w:t>Функции и полномочия Учредителя МБОУ "Гоноховская СОШ им. Парфенова Е.Е." осуществляет Управление образования Администрации Каменского района по образованию.</w:t>
      </w:r>
    </w:p>
    <w:p w:rsidR="00261A38" w:rsidRDefault="0058642D">
      <w:pPr>
        <w:pStyle w:val="ac"/>
        <w:spacing w:line="264" w:lineRule="auto"/>
        <w:ind w:right="402" w:firstLine="567"/>
        <w:jc w:val="both"/>
      </w:pPr>
      <w:r>
        <w:t>МБОУ  «Гоноховская СОШ им. Парфенова Е. Е.» осуществляет образовательную деятельность на основе лицензии на осуществление образовательной деятельностирегистрационный № Л035-01260-22/00371976 (Дата предоставления лицензии: 22 января 2013, действует бессрочно); федерального закона «Об образовании в Российской Федерации» от 29.12.2012 г. № 273-ФЗ; иных нормативных правовых актов в сфере образования;уставаМБОУ  «Гоноховская СОШ им. Парфенова Е. Е.»</w:t>
      </w:r>
    </w:p>
    <w:p w:rsidR="00261A38" w:rsidRDefault="0058642D">
      <w:pPr>
        <w:pStyle w:val="ac"/>
        <w:spacing w:line="264" w:lineRule="auto"/>
        <w:ind w:right="402" w:firstLine="567"/>
        <w:jc w:val="both"/>
      </w:pPr>
      <w:r>
        <w:t>В школе обучаются 76 учащихся: 1-4 классы – 23 чел., 5-9 классы – 48 чел., 10-11 класс – 5 чел. Количество детей с ОВЗ – 5 человек. Детей – инвалидов – 1 человек.</w:t>
      </w:r>
    </w:p>
    <w:p w:rsidR="00261A38" w:rsidRDefault="0058642D">
      <w:pPr>
        <w:pStyle w:val="ac"/>
        <w:spacing w:before="22" w:line="264" w:lineRule="auto"/>
        <w:ind w:right="403" w:firstLine="567"/>
        <w:jc w:val="both"/>
      </w:pPr>
      <w:r>
        <w:t xml:space="preserve">Учебные занятия проводятся в одну смену. Школа работает в режиме пятидневной рабочей недели. Уроки начинаются с 8.30, заканчиваются в 15.10 </w:t>
      </w:r>
    </w:p>
    <w:p w:rsidR="00261A38" w:rsidRDefault="0058642D">
      <w:pPr>
        <w:pStyle w:val="ac"/>
        <w:spacing w:before="22" w:line="264" w:lineRule="auto"/>
        <w:ind w:right="403" w:firstLine="567"/>
        <w:jc w:val="both"/>
      </w:pPr>
      <w:r>
        <w:t>Календарный график следующий: 1 четверть – 8 недель, 2 четверть – 8 недель, 3 четверть – 10 недель, 4 четверть – 8 недель.</w:t>
      </w:r>
    </w:p>
    <w:p w:rsidR="00261A38" w:rsidRDefault="0058642D">
      <w:pPr>
        <w:spacing w:after="0" w:line="240" w:lineRule="auto"/>
        <w:ind w:firstLine="56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Обеспечена занятость учащихся по интересам во второй половине дня в рамках дополнительного образования и курсов внеурочной деятельности. </w:t>
      </w:r>
    </w:p>
    <w:p w:rsidR="00261A38" w:rsidRDefault="00261A38">
      <w:pPr>
        <w:spacing w:after="0" w:line="240" w:lineRule="auto"/>
        <w:ind w:firstLine="567"/>
        <w:rPr>
          <w:rFonts w:ascii="Times New Roman" w:hAnsi="Times New Roman"/>
          <w:sz w:val="24"/>
        </w:rPr>
      </w:pPr>
    </w:p>
    <w:p w:rsidR="00261A38" w:rsidRDefault="0058642D">
      <w:pPr>
        <w:spacing w:after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Кадровая структура:</w:t>
      </w:r>
    </w:p>
    <w:p w:rsidR="00261A38" w:rsidRDefault="0058642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Директор, ответственный за УВР, ответственный за  ВР, педагог-библиотекарь, педагог-психолог, 12 учителей, обслуживающий персонал.</w:t>
      </w:r>
    </w:p>
    <w:p w:rsidR="00261A38" w:rsidRDefault="0058642D">
      <w:pPr>
        <w:pStyle w:val="ac"/>
        <w:spacing w:line="264" w:lineRule="auto"/>
        <w:ind w:firstLine="567"/>
      </w:pPr>
      <w:r>
        <w:t xml:space="preserve">В связи с нехваткой педагогических кадров, всепедагогическиеработникиимеютбольшуюпедагогическуюнагрузку.Образовательныйпроцессосуществляетсяпо всемпредметамучебного плана, но на данный момент школа не полностью укомплектована для реализации образовательных программ общего образования. </w:t>
      </w:r>
    </w:p>
    <w:p w:rsidR="00261A38" w:rsidRDefault="0058642D">
      <w:pPr>
        <w:pStyle w:val="ac"/>
        <w:spacing w:before="22" w:line="264" w:lineRule="auto"/>
        <w:ind w:right="403" w:firstLine="567"/>
        <w:jc w:val="both"/>
      </w:pPr>
      <w:r>
        <w:t xml:space="preserve">Все педагоги имеют профессиональное педагогическое образование. </w:t>
      </w:r>
    </w:p>
    <w:p w:rsidR="00261A38" w:rsidRDefault="0058642D">
      <w:pPr>
        <w:pStyle w:val="ac"/>
        <w:spacing w:before="22" w:line="264" w:lineRule="auto"/>
        <w:ind w:right="403"/>
        <w:jc w:val="both"/>
      </w:pPr>
      <w:r>
        <w:t>50% - высшая категория(6 человек), 42 % - первая категория(5 человек), 8% – без категории(1 человек). Стаж работы: до 5 лет – 1, 5-10 лет – 1, 15-20 лет - 1, свыше 20 лет – 9.</w:t>
      </w:r>
    </w:p>
    <w:p w:rsidR="00261A38" w:rsidRDefault="0058642D">
      <w:pPr>
        <w:spacing w:after="0" w:line="240" w:lineRule="auto"/>
        <w:ind w:firstLine="56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функционирования школы, в том числе организации образовательного процесса имеются:</w:t>
      </w:r>
    </w:p>
    <w:p w:rsidR="00261A38" w:rsidRDefault="0058642D">
      <w:pPr>
        <w:numPr>
          <w:ilvl w:val="0"/>
          <w:numId w:val="5"/>
        </w:numPr>
        <w:spacing w:after="0" w:line="240" w:lineRule="auto"/>
        <w:ind w:left="602" w:right="181" w:firstLine="568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учебные кабинеты – 13;</w:t>
      </w:r>
    </w:p>
    <w:p w:rsidR="00261A38" w:rsidRDefault="0058642D">
      <w:pPr>
        <w:numPr>
          <w:ilvl w:val="0"/>
          <w:numId w:val="5"/>
        </w:numPr>
        <w:spacing w:after="0" w:line="240" w:lineRule="auto"/>
        <w:ind w:left="602" w:right="181" w:firstLine="568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компьютерный класс - 1;</w:t>
      </w:r>
    </w:p>
    <w:p w:rsidR="00261A38" w:rsidRDefault="0058642D">
      <w:pPr>
        <w:numPr>
          <w:ilvl w:val="0"/>
          <w:numId w:val="5"/>
        </w:numPr>
        <w:spacing w:after="0" w:line="240" w:lineRule="auto"/>
        <w:ind w:left="602" w:right="181" w:firstLine="568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спортивный зал - 1;</w:t>
      </w:r>
    </w:p>
    <w:p w:rsidR="00261A38" w:rsidRDefault="0058642D">
      <w:pPr>
        <w:numPr>
          <w:ilvl w:val="0"/>
          <w:numId w:val="5"/>
        </w:numPr>
        <w:spacing w:after="0" w:line="240" w:lineRule="auto"/>
        <w:ind w:left="602" w:right="181" w:firstLine="568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библиотека - 1;</w:t>
      </w:r>
    </w:p>
    <w:p w:rsidR="00261A38" w:rsidRDefault="0058642D">
      <w:pPr>
        <w:numPr>
          <w:ilvl w:val="0"/>
          <w:numId w:val="5"/>
        </w:numPr>
        <w:spacing w:after="0" w:line="240" w:lineRule="auto"/>
        <w:ind w:left="602" w:right="181" w:firstLine="568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столовая на 70 посадочных мест;</w:t>
      </w:r>
    </w:p>
    <w:p w:rsidR="00261A38" w:rsidRDefault="0058642D">
      <w:pPr>
        <w:numPr>
          <w:ilvl w:val="0"/>
          <w:numId w:val="5"/>
        </w:numPr>
        <w:spacing w:after="0" w:line="240" w:lineRule="auto"/>
        <w:ind w:left="602" w:right="181" w:firstLine="568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учительская - 1;</w:t>
      </w:r>
    </w:p>
    <w:p w:rsidR="00261A38" w:rsidRDefault="0058642D">
      <w:pPr>
        <w:numPr>
          <w:ilvl w:val="0"/>
          <w:numId w:val="5"/>
        </w:numPr>
        <w:spacing w:after="0" w:line="240" w:lineRule="auto"/>
        <w:ind w:left="602" w:right="181" w:firstLine="568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актовый зал – 1;</w:t>
      </w:r>
    </w:p>
    <w:p w:rsidR="00261A38" w:rsidRDefault="0058642D">
      <w:pPr>
        <w:numPr>
          <w:ilvl w:val="0"/>
          <w:numId w:val="5"/>
        </w:numPr>
        <w:spacing w:after="0" w:line="240" w:lineRule="auto"/>
        <w:ind w:left="602" w:right="181" w:firstLine="568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спортивный зал - 1;</w:t>
      </w:r>
    </w:p>
    <w:p w:rsidR="00261A38" w:rsidRDefault="0058642D">
      <w:pPr>
        <w:numPr>
          <w:ilvl w:val="0"/>
          <w:numId w:val="5"/>
        </w:numPr>
        <w:spacing w:after="0" w:line="240" w:lineRule="auto"/>
        <w:ind w:left="602" w:right="181" w:firstLine="568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спортивная площадка за зданием школы;</w:t>
      </w:r>
    </w:p>
    <w:p w:rsidR="00261A38" w:rsidRDefault="0058642D">
      <w:pPr>
        <w:numPr>
          <w:ilvl w:val="0"/>
          <w:numId w:val="5"/>
        </w:numPr>
        <w:spacing w:after="0" w:line="240" w:lineRule="auto"/>
        <w:ind w:left="602" w:right="181" w:firstLine="568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стадион.</w:t>
      </w:r>
    </w:p>
    <w:p w:rsidR="00261A38" w:rsidRDefault="00261A38">
      <w:pPr>
        <w:spacing w:after="0" w:line="240" w:lineRule="auto"/>
        <w:ind w:left="602" w:right="181" w:firstLine="568"/>
        <w:contextualSpacing/>
        <w:rPr>
          <w:rFonts w:ascii="Times New Roman" w:hAnsi="Times New Roman"/>
          <w:sz w:val="24"/>
        </w:rPr>
      </w:pPr>
    </w:p>
    <w:p w:rsidR="00261A38" w:rsidRDefault="0058642D">
      <w:pPr>
        <w:spacing w:beforeAutospacing="1" w:afterAutospacing="1" w:line="240" w:lineRule="auto"/>
        <w:ind w:left="1170" w:right="180"/>
        <w:contextualSpacing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Краткие сведения о структуре образовательной организации:</w:t>
      </w:r>
    </w:p>
    <w:p w:rsidR="00261A38" w:rsidRDefault="0058642D">
      <w:pPr>
        <w:pStyle w:val="ac"/>
        <w:spacing w:before="22" w:line="264" w:lineRule="auto"/>
        <w:ind w:right="403" w:firstLine="567"/>
        <w:jc w:val="both"/>
        <w:rPr>
          <w:rStyle w:val="ab"/>
          <w:b w:val="0"/>
        </w:rPr>
      </w:pPr>
      <w:r>
        <w:t xml:space="preserve">Структурных подразделений нет. В образовательном учреждении формируются коллегиальные органы управления, к которым относятся </w:t>
      </w:r>
      <w:r>
        <w:rPr>
          <w:rStyle w:val="ab"/>
          <w:b w:val="0"/>
        </w:rPr>
        <w:t>Общее собрание работников образовательного учреждения, Управляющий совет, Педагогический совет, родительские комитеты.</w:t>
      </w:r>
    </w:p>
    <w:p w:rsidR="00261A38" w:rsidRDefault="0058642D">
      <w:pPr>
        <w:pStyle w:val="ac"/>
        <w:spacing w:before="22" w:line="264" w:lineRule="auto"/>
        <w:ind w:right="403" w:firstLine="567"/>
        <w:jc w:val="both"/>
        <w:rPr>
          <w:b/>
        </w:rPr>
      </w:pPr>
      <w:r>
        <w:rPr>
          <w:b/>
        </w:rPr>
        <w:t>Краткие сведения о реализуемых образовательных программах, образовательных технологиях, особенностях обучения, воспитания и дополнительного образования:</w:t>
      </w:r>
    </w:p>
    <w:p w:rsidR="00261A38" w:rsidRDefault="0058642D">
      <w:pPr>
        <w:pStyle w:val="ac"/>
        <w:spacing w:before="22" w:line="264" w:lineRule="auto"/>
        <w:ind w:right="403" w:firstLine="567"/>
        <w:jc w:val="both"/>
      </w:pPr>
      <w:r>
        <w:t xml:space="preserve">Образовательное учреждение в соответствии с Уставом осуществляет следующие основные виды деятельности: </w:t>
      </w:r>
    </w:p>
    <w:p w:rsidR="00261A38" w:rsidRDefault="0058642D">
      <w:pPr>
        <w:pStyle w:val="ac"/>
        <w:spacing w:before="22" w:line="264" w:lineRule="auto"/>
        <w:ind w:right="403" w:firstLine="567"/>
        <w:jc w:val="both"/>
      </w:pPr>
      <w:r>
        <w:t>– реализация основных программ начального общего, основного общего, среднего общего образования;</w:t>
      </w:r>
    </w:p>
    <w:p w:rsidR="00261A38" w:rsidRDefault="0058642D">
      <w:pPr>
        <w:pStyle w:val="ac"/>
        <w:spacing w:before="22" w:line="264" w:lineRule="auto"/>
        <w:ind w:right="403" w:firstLine="567"/>
        <w:jc w:val="both"/>
      </w:pPr>
      <w:r>
        <w:t xml:space="preserve"> – реализация адаптированных образовательных программ начального общего, основного общего, среднего общего образования для детей с ограниченными возможностями здоровья; </w:t>
      </w:r>
    </w:p>
    <w:p w:rsidR="00261A38" w:rsidRDefault="0058642D">
      <w:pPr>
        <w:pStyle w:val="ac"/>
        <w:spacing w:before="22" w:line="264" w:lineRule="auto"/>
        <w:ind w:right="403" w:firstLine="567"/>
        <w:jc w:val="both"/>
      </w:pPr>
      <w:r>
        <w:t>– реализация дополнительных общеразвивающих программ спортивно – оздоровительной, духовно – нравственной, социальной, общеинтеллектуальной и общекультурной направленностей, предусмотренных федеральными государственными образовательными стандартами;</w:t>
      </w:r>
    </w:p>
    <w:p w:rsidR="00261A38" w:rsidRDefault="0058642D">
      <w:pPr>
        <w:pStyle w:val="ac"/>
        <w:spacing w:before="22" w:line="264" w:lineRule="auto"/>
        <w:ind w:right="403" w:firstLine="567"/>
        <w:jc w:val="both"/>
      </w:pPr>
      <w:r>
        <w:t xml:space="preserve"> – предоставление специальных условий обучения детей с ограниченными возможностями здоровья, детей-инвалидов;</w:t>
      </w:r>
    </w:p>
    <w:p w:rsidR="00261A38" w:rsidRDefault="0058642D">
      <w:pPr>
        <w:pStyle w:val="ac"/>
        <w:spacing w:before="22" w:line="264" w:lineRule="auto"/>
        <w:ind w:right="403" w:firstLine="567"/>
        <w:jc w:val="both"/>
      </w:pPr>
      <w:r>
        <w:t>– предоставление психолого-педагогической, медицинской и социальной помощи;</w:t>
      </w:r>
    </w:p>
    <w:p w:rsidR="00261A38" w:rsidRDefault="0058642D">
      <w:pPr>
        <w:pStyle w:val="ac"/>
        <w:spacing w:before="22" w:line="264" w:lineRule="auto"/>
        <w:ind w:right="403" w:firstLine="567"/>
        <w:jc w:val="both"/>
      </w:pPr>
      <w:r>
        <w:t>– организация труда, отдыха и оздоровления обучающихся в каникулярное время (организация работы лагеря с дневным пребыванием детей, работы трудовых объединений);</w:t>
      </w:r>
    </w:p>
    <w:p w:rsidR="00261A38" w:rsidRDefault="0058642D">
      <w:pPr>
        <w:spacing w:after="0"/>
        <w:ind w:firstLine="43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Целями деятельности, для которых создано образовательное учреждение, являются:</w:t>
      </w:r>
    </w:p>
    <w:p w:rsidR="00261A38" w:rsidRDefault="0058642D">
      <w:pPr>
        <w:spacing w:after="0"/>
        <w:ind w:firstLine="43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– формирование общей культуры личности обучающихся на основе усвоения обязательного минимума содержания общеобразовательных программ, их адаптация к жизни в обществе, создание основы для осознанного выбора обучающимися и последующего освоения ими профессиональных образовательных программ;</w:t>
      </w:r>
    </w:p>
    <w:p w:rsidR="00261A38" w:rsidRDefault="0058642D">
      <w:pPr>
        <w:spacing w:after="0"/>
        <w:ind w:firstLine="43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– воспитание у обучающихся гражданственности, трудолюбия, уважения к правам и свободам человека, любви к окружающей природе, Родине, семье, формирование здорового образа жизни; </w:t>
      </w:r>
    </w:p>
    <w:p w:rsidR="00261A38" w:rsidRDefault="0058642D">
      <w:pPr>
        <w:spacing w:after="0"/>
        <w:ind w:firstLine="43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 создание условий для реализации гражданами Российской Федерации гарантированного государством права на получение общедоступного и бесплатного начального общего, основного общего и среднего общего образования.</w:t>
      </w:r>
    </w:p>
    <w:p w:rsidR="00261A38" w:rsidRDefault="0058642D">
      <w:pPr>
        <w:spacing w:after="0"/>
        <w:ind w:firstLine="43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Окружающий социум: тесное взаимодействие с домом культуры и сельской библиотекой.</w:t>
      </w:r>
    </w:p>
    <w:p w:rsidR="00261A38" w:rsidRDefault="0058642D">
      <w:pPr>
        <w:spacing w:after="0"/>
        <w:ind w:firstLine="43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Информационное развитие школы:</w:t>
      </w:r>
    </w:p>
    <w:p w:rsidR="00261A38" w:rsidRDefault="0058642D">
      <w:pPr>
        <w:pStyle w:val="ac"/>
        <w:spacing w:before="22" w:line="264" w:lineRule="auto"/>
        <w:ind w:right="403" w:firstLine="430"/>
        <w:jc w:val="both"/>
      </w:pPr>
      <w:r>
        <w:t>В 2023 году в рамках федерального проекта «Цифровая образовательная среда» национального проекта «Образование» школа получила информационно-коммуникационное оборудование: точки доступа, моноблок, видеокамеры.</w:t>
      </w:r>
    </w:p>
    <w:p w:rsidR="00261A38" w:rsidRDefault="0058642D">
      <w:pPr>
        <w:spacing w:after="195"/>
        <w:ind w:firstLine="43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основе требований федеральных государственных образовательных стандартов и учета специфики работы образовательных организаций можно выделить следующие основные компоненты ЦОС:</w:t>
      </w:r>
    </w:p>
    <w:tbl>
      <w:tblPr>
        <w:tblW w:w="0" w:type="auto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9"/>
        <w:gridCol w:w="2205"/>
        <w:gridCol w:w="1619"/>
        <w:gridCol w:w="4913"/>
      </w:tblGrid>
      <w:tr w:rsidR="00261A38">
        <w:trPr>
          <w:trHeight w:val="551"/>
          <w:tblHeader/>
        </w:trPr>
        <w:tc>
          <w:tcPr>
            <w:tcW w:w="4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61A38" w:rsidRDefault="0058642D">
            <w:pPr>
              <w:spacing w:after="3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№</w:t>
            </w:r>
          </w:p>
        </w:tc>
        <w:tc>
          <w:tcPr>
            <w:tcW w:w="22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61A38" w:rsidRDefault="0058642D">
            <w:pPr>
              <w:spacing w:after="3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Основные компоненты</w:t>
            </w:r>
          </w:p>
        </w:tc>
        <w:tc>
          <w:tcPr>
            <w:tcW w:w="16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61A38" w:rsidRDefault="0058642D">
            <w:pPr>
              <w:spacing w:after="3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Наличие</w:t>
            </w:r>
          </w:p>
        </w:tc>
        <w:tc>
          <w:tcPr>
            <w:tcW w:w="49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61A38" w:rsidRDefault="0058642D">
            <w:pPr>
              <w:spacing w:after="3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Удовлетворяющие требованиям ФГОС</w:t>
            </w:r>
          </w:p>
        </w:tc>
      </w:tr>
      <w:tr w:rsidR="00261A38">
        <w:trPr>
          <w:trHeight w:val="901"/>
        </w:trPr>
        <w:tc>
          <w:tcPr>
            <w:tcW w:w="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61A38" w:rsidRDefault="0058642D">
            <w:pPr>
              <w:spacing w:after="3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61A38" w:rsidRDefault="0058642D">
            <w:pPr>
              <w:spacing w:after="3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Официальный сайт школы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61A38" w:rsidRDefault="0058642D">
            <w:pPr>
              <w:spacing w:after="3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Есть</w:t>
            </w:r>
          </w:p>
        </w:tc>
        <w:tc>
          <w:tcPr>
            <w:tcW w:w="4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61A38" w:rsidRDefault="0058642D">
            <w:pPr>
              <w:spacing w:after="3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Обеспечивает информационно-методическую поддержку образовательного процесса.</w:t>
            </w:r>
          </w:p>
        </w:tc>
      </w:tr>
      <w:tr w:rsidR="00261A38">
        <w:tc>
          <w:tcPr>
            <w:tcW w:w="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61A38" w:rsidRDefault="0058642D">
            <w:pPr>
              <w:spacing w:after="3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61A38" w:rsidRDefault="0058642D">
            <w:pPr>
              <w:spacing w:after="3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Электронная почта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61A38" w:rsidRDefault="0058642D">
            <w:pPr>
              <w:spacing w:after="3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Есть</w:t>
            </w:r>
          </w:p>
        </w:tc>
        <w:tc>
          <w:tcPr>
            <w:tcW w:w="4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61A38" w:rsidRDefault="0058642D">
            <w:pPr>
              <w:spacing w:after="3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Обеспечивает информационно-методическую поддержку образовательного процесса</w:t>
            </w:r>
          </w:p>
        </w:tc>
      </w:tr>
      <w:tr w:rsidR="00261A38">
        <w:trPr>
          <w:trHeight w:val="1103"/>
        </w:trPr>
        <w:tc>
          <w:tcPr>
            <w:tcW w:w="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61A38" w:rsidRDefault="0058642D">
            <w:pPr>
              <w:spacing w:after="3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61A38" w:rsidRDefault="0058642D">
            <w:pPr>
              <w:spacing w:after="3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Электронный журнал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61A38" w:rsidRDefault="0058642D">
            <w:pPr>
              <w:spacing w:after="3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Есть</w:t>
            </w:r>
          </w:p>
        </w:tc>
        <w:tc>
          <w:tcPr>
            <w:tcW w:w="4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61A38" w:rsidRDefault="0058642D">
            <w:pPr>
              <w:spacing w:after="3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Обеспечивает планирование образовательного процесса и его ресурсного обеспечения,мониторинг и фиксацию хода и результатов образовательного процесса.</w:t>
            </w:r>
          </w:p>
        </w:tc>
      </w:tr>
      <w:tr w:rsidR="00261A38">
        <w:tc>
          <w:tcPr>
            <w:tcW w:w="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61A38" w:rsidRDefault="0058642D">
            <w:pPr>
              <w:spacing w:after="3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61A38" w:rsidRDefault="0058642D">
            <w:pPr>
              <w:spacing w:after="3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Система электронного документооборота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61A38" w:rsidRDefault="0058642D">
            <w:pPr>
              <w:spacing w:after="3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Есть</w:t>
            </w:r>
          </w:p>
        </w:tc>
        <w:tc>
          <w:tcPr>
            <w:tcW w:w="4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61A38" w:rsidRDefault="0058642D">
            <w:pPr>
              <w:spacing w:after="3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Обеспечивает современные процедуры создания, поиска, сбора, анализа, обработки, хранения и представления информации.</w:t>
            </w:r>
          </w:p>
        </w:tc>
      </w:tr>
      <w:tr w:rsidR="00261A38">
        <w:tc>
          <w:tcPr>
            <w:tcW w:w="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61A38" w:rsidRDefault="0058642D">
            <w:pPr>
              <w:spacing w:after="3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61A38" w:rsidRDefault="0058642D">
            <w:pPr>
              <w:spacing w:after="3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Система дистанционного обучения для учащихся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61A38" w:rsidRDefault="0058642D">
            <w:pPr>
              <w:spacing w:after="3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Формируется</w:t>
            </w:r>
          </w:p>
        </w:tc>
        <w:tc>
          <w:tcPr>
            <w:tcW w:w="4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61A38" w:rsidRDefault="0058642D">
            <w:pPr>
              <w:spacing w:after="3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Обеспечивает дистанционное взаимодействие всех участников образовательного процесса (обучающихся, их родителей (законных представителей), педагогических работников, органов управления в сфере образования, общественности), в том числе, в рамках дистанционного образования.</w:t>
            </w:r>
          </w:p>
        </w:tc>
      </w:tr>
      <w:tr w:rsidR="00261A38">
        <w:tc>
          <w:tcPr>
            <w:tcW w:w="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61A38" w:rsidRDefault="0058642D">
            <w:pPr>
              <w:spacing w:after="3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61A38" w:rsidRDefault="0058642D">
            <w:pPr>
              <w:spacing w:after="3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Система поддержки пользователей компьютерной техники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61A38" w:rsidRDefault="0058642D">
            <w:pPr>
              <w:spacing w:after="3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Формируется</w:t>
            </w:r>
          </w:p>
        </w:tc>
        <w:tc>
          <w:tcPr>
            <w:tcW w:w="4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61A38" w:rsidRDefault="0058642D">
            <w:pPr>
              <w:spacing w:after="3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Обеспечивает  условия для практического применения компьютерной техники участниками образовательного процесса.</w:t>
            </w:r>
          </w:p>
        </w:tc>
      </w:tr>
      <w:tr w:rsidR="00261A38">
        <w:trPr>
          <w:trHeight w:val="1045"/>
        </w:trPr>
        <w:tc>
          <w:tcPr>
            <w:tcW w:w="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61A38" w:rsidRDefault="0058642D">
            <w:pPr>
              <w:spacing w:after="3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7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61A38" w:rsidRDefault="0058642D">
            <w:pPr>
              <w:spacing w:after="3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Подключение к сети Интернет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61A38" w:rsidRDefault="0058642D">
            <w:pPr>
              <w:spacing w:after="3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Есть</w:t>
            </w:r>
          </w:p>
        </w:tc>
        <w:tc>
          <w:tcPr>
            <w:tcW w:w="4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61A38" w:rsidRDefault="0058642D">
            <w:pPr>
              <w:spacing w:after="3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 всех учебных кабинетах есть либо проводной интернет, либо подключение по Wi-Fi</w:t>
            </w:r>
          </w:p>
        </w:tc>
      </w:tr>
    </w:tbl>
    <w:p w:rsidR="00261A38" w:rsidRDefault="00261A38">
      <w:pPr>
        <w:spacing w:after="51"/>
        <w:ind w:left="430" w:right="62"/>
        <w:jc w:val="both"/>
        <w:rPr>
          <w:rFonts w:ascii="Times New Roman" w:hAnsi="Times New Roman"/>
          <w:b/>
          <w:sz w:val="24"/>
        </w:rPr>
      </w:pPr>
    </w:p>
    <w:p w:rsidR="00261A38" w:rsidRDefault="0058642D">
      <w:pPr>
        <w:spacing w:after="51"/>
        <w:ind w:left="430" w:right="62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3. </w:t>
      </w:r>
      <w:r>
        <w:rPr>
          <w:rFonts w:ascii="Times New Roman" w:hAnsi="Times New Roman"/>
          <w:b/>
          <w:sz w:val="28"/>
          <w:u w:val="single"/>
        </w:rPr>
        <w:t>Анализ текущего состояния по результатам самодиагностики.</w:t>
      </w:r>
    </w:p>
    <w:p w:rsidR="00261A38" w:rsidRDefault="0058642D">
      <w:pPr>
        <w:pStyle w:val="ac"/>
        <w:spacing w:before="56"/>
        <w:ind w:right="411" w:firstLine="567"/>
      </w:pPr>
      <w:r>
        <w:t>АдминистрацияМБОУ  «Гоноховская СОШ им. Парфенова Е. Е.»провеласамодиагностикупо показателям аккредитационного мониторинга Федеральной службы по надзору в сфере образования и науки. По результатам мониторинга по всем уровням образования пороговое значение итогового балла достигнуто.</w:t>
      </w:r>
    </w:p>
    <w:p w:rsidR="00261A38" w:rsidRDefault="00261A38">
      <w:pPr>
        <w:pStyle w:val="ac"/>
        <w:spacing w:line="276" w:lineRule="exact"/>
        <w:ind w:left="1168"/>
        <w:jc w:val="both"/>
      </w:pPr>
    </w:p>
    <w:p w:rsidR="00261A38" w:rsidRDefault="0058642D">
      <w:pPr>
        <w:pStyle w:val="ac"/>
        <w:spacing w:line="276" w:lineRule="exact"/>
        <w:ind w:left="1168"/>
        <w:jc w:val="both"/>
        <w:rPr>
          <w:b/>
        </w:rPr>
      </w:pPr>
      <w:r>
        <w:rPr>
          <w:b/>
        </w:rPr>
        <w:t>Графическирезультатысамодиагностикивыглядятследующимобразом:</w:t>
      </w:r>
    </w:p>
    <w:p w:rsidR="00261A38" w:rsidRDefault="00261A38">
      <w:pPr>
        <w:pStyle w:val="ac"/>
        <w:spacing w:line="276" w:lineRule="exact"/>
        <w:ind w:left="1168"/>
        <w:jc w:val="both"/>
        <w:rPr>
          <w:b/>
        </w:rPr>
      </w:pPr>
    </w:p>
    <w:p w:rsidR="00261A38" w:rsidRDefault="0058642D">
      <w:pPr>
        <w:pStyle w:val="ac"/>
        <w:spacing w:before="21" w:line="264" w:lineRule="auto"/>
        <w:ind w:left="602" w:right="402"/>
        <w:jc w:val="both"/>
      </w:pPr>
      <w:r>
        <w:rPr>
          <w:noProof/>
        </w:rPr>
        <w:drawing>
          <wp:inline distT="0" distB="0" distL="0" distR="0">
            <wp:extent cx="4572000" cy="274320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/>
                    <a:stretch/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A38" w:rsidRDefault="0058642D">
      <w:pPr>
        <w:pStyle w:val="ac"/>
        <w:spacing w:before="186" w:line="264" w:lineRule="auto"/>
        <w:ind w:right="402"/>
        <w:jc w:val="both"/>
      </w:pPr>
      <w:r>
        <w:t xml:space="preserve">По блоку 1. Знание: качество и объективность получен 21 балл </w:t>
      </w:r>
    </w:p>
    <w:p w:rsidR="00261A38" w:rsidRDefault="0058642D">
      <w:pPr>
        <w:pStyle w:val="ac"/>
        <w:spacing w:line="264" w:lineRule="auto"/>
        <w:ind w:right="403"/>
        <w:jc w:val="both"/>
      </w:pPr>
      <w:r>
        <w:t xml:space="preserve">По блоку 2. Здоровье получено 11 баллов </w:t>
      </w:r>
    </w:p>
    <w:p w:rsidR="00261A38" w:rsidRDefault="0058642D">
      <w:pPr>
        <w:pStyle w:val="ac"/>
        <w:spacing w:line="264" w:lineRule="auto"/>
        <w:ind w:right="400"/>
        <w:jc w:val="both"/>
      </w:pPr>
      <w:r>
        <w:t xml:space="preserve">По блоку 3. Творчество получено 11 баллов </w:t>
      </w:r>
    </w:p>
    <w:p w:rsidR="00261A38" w:rsidRDefault="0058642D">
      <w:pPr>
        <w:pStyle w:val="ac"/>
        <w:spacing w:line="264" w:lineRule="auto"/>
        <w:ind w:right="403"/>
        <w:jc w:val="both"/>
      </w:pPr>
      <w:r>
        <w:t>По блоку 4. Воспитание получено 11 баллов</w:t>
      </w:r>
    </w:p>
    <w:p w:rsidR="00261A38" w:rsidRDefault="0058642D">
      <w:pPr>
        <w:pStyle w:val="ac"/>
        <w:spacing w:line="264" w:lineRule="auto"/>
        <w:ind w:right="402"/>
        <w:jc w:val="both"/>
      </w:pPr>
      <w:r>
        <w:t>По блоку 5. Профориентация получено 7 баллов</w:t>
      </w:r>
    </w:p>
    <w:p w:rsidR="00261A38" w:rsidRDefault="0058642D">
      <w:pPr>
        <w:pStyle w:val="ac"/>
        <w:spacing w:line="264" w:lineRule="auto"/>
        <w:ind w:right="402"/>
        <w:jc w:val="both"/>
      </w:pPr>
      <w:r>
        <w:t>Поблоку6«Учитель.Школьныекоманды»получено 9баллов</w:t>
      </w:r>
    </w:p>
    <w:p w:rsidR="00261A38" w:rsidRDefault="0058642D">
      <w:pPr>
        <w:pStyle w:val="ac"/>
        <w:spacing w:line="264" w:lineRule="auto"/>
        <w:ind w:right="405"/>
        <w:jc w:val="both"/>
      </w:pPr>
      <w:r>
        <w:t>По блоку 7. Образовательная среда, создание условий получено 17 баллов.</w:t>
      </w:r>
    </w:p>
    <w:p w:rsidR="00261A38" w:rsidRDefault="0058642D">
      <w:pPr>
        <w:pStyle w:val="ac"/>
        <w:spacing w:line="264" w:lineRule="auto"/>
        <w:ind w:right="402"/>
        <w:jc w:val="both"/>
      </w:pPr>
      <w:r>
        <w:t xml:space="preserve">По блоку 8. Школьный климат получено 4 балла. </w:t>
      </w:r>
    </w:p>
    <w:p w:rsidR="00261A38" w:rsidRDefault="0058642D">
      <w:pPr>
        <w:pStyle w:val="ac"/>
        <w:spacing w:line="264" w:lineRule="auto"/>
        <w:ind w:right="400" w:firstLine="567"/>
        <w:jc w:val="both"/>
      </w:pPr>
      <w:r>
        <w:t>Таким образом, самодиагностика позволила определить исходное состояние школы, сильные и слабые стороны образовательной организации, направления развития, то есть получить ту информацию, без которой невозможно эффективное принятиеуправленческих решений. На основе самодиагностики</w:t>
      </w:r>
      <w:r>
        <w:rPr>
          <w:spacing w:val="-1"/>
        </w:rPr>
        <w:t xml:space="preserve">будет </w:t>
      </w:r>
      <w:r>
        <w:t xml:space="preserve">разработанпортфель проектовдляреализации </w:t>
      </w:r>
      <w:r>
        <w:lastRenderedPageBreak/>
        <w:t>Программыразвития.</w:t>
      </w:r>
    </w:p>
    <w:p w:rsidR="00261A38" w:rsidRDefault="00261A38">
      <w:pPr>
        <w:pStyle w:val="ac"/>
        <w:spacing w:line="264" w:lineRule="auto"/>
        <w:ind w:right="400" w:firstLine="567"/>
        <w:jc w:val="both"/>
      </w:pPr>
    </w:p>
    <w:p w:rsidR="00261A38" w:rsidRDefault="0058642D">
      <w:pPr>
        <w:pStyle w:val="ac"/>
        <w:spacing w:line="264" w:lineRule="auto"/>
        <w:ind w:right="400" w:firstLine="567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>4.Результаты проблемно - ориентированного анализа:</w:t>
      </w:r>
    </w:p>
    <w:p w:rsidR="00261A38" w:rsidRDefault="00261A38">
      <w:pPr>
        <w:pStyle w:val="ac"/>
        <w:spacing w:line="264" w:lineRule="auto"/>
        <w:ind w:right="400"/>
        <w:jc w:val="both"/>
        <w:rPr>
          <w:b/>
        </w:rPr>
      </w:pPr>
    </w:p>
    <w:tbl>
      <w:tblPr>
        <w:tblStyle w:val="af4"/>
        <w:tblW w:w="0" w:type="auto"/>
        <w:tblLayout w:type="fixed"/>
        <w:tblLook w:val="04A0"/>
      </w:tblPr>
      <w:tblGrid>
        <w:gridCol w:w="2497"/>
        <w:gridCol w:w="2381"/>
        <w:gridCol w:w="2804"/>
        <w:gridCol w:w="2688"/>
      </w:tblGrid>
      <w:tr w:rsidR="00261A38">
        <w:tc>
          <w:tcPr>
            <w:tcW w:w="10370" w:type="dxa"/>
            <w:gridSpan w:val="4"/>
            <w:vAlign w:val="center"/>
          </w:tcPr>
          <w:p w:rsidR="00261A38" w:rsidRDefault="0058642D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Магистральное направление:</w:t>
            </w:r>
          </w:p>
          <w:p w:rsidR="00261A38" w:rsidRDefault="0058642D">
            <w:pPr>
              <w:widowControl w:val="0"/>
              <w:spacing w:line="276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>«Знание»</w:t>
            </w:r>
          </w:p>
        </w:tc>
      </w:tr>
      <w:tr w:rsidR="00261A38">
        <w:tc>
          <w:tcPr>
            <w:tcW w:w="4878" w:type="dxa"/>
            <w:gridSpan w:val="2"/>
            <w:vAlign w:val="center"/>
          </w:tcPr>
          <w:p w:rsidR="00261A38" w:rsidRDefault="0058642D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4"/>
              </w:rPr>
              <w:t>Оценка актуального состояния внутреннего потенциала</w:t>
            </w:r>
          </w:p>
        </w:tc>
        <w:tc>
          <w:tcPr>
            <w:tcW w:w="5492" w:type="dxa"/>
            <w:gridSpan w:val="2"/>
            <w:vAlign w:val="center"/>
          </w:tcPr>
          <w:p w:rsidR="00261A38" w:rsidRDefault="0058642D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Оценка перспектив развития </w:t>
            </w:r>
            <w:r>
              <w:rPr>
                <w:rFonts w:ascii="Times New Roman" w:hAnsi="Times New Roman"/>
                <w:b/>
                <w:sz w:val="24"/>
              </w:rPr>
              <w:br/>
              <w:t>с учетом изменения внешних факторов</w:t>
            </w:r>
          </w:p>
        </w:tc>
      </w:tr>
      <w:tr w:rsidR="00261A38">
        <w:tc>
          <w:tcPr>
            <w:tcW w:w="2497" w:type="dxa"/>
            <w:vAlign w:val="center"/>
          </w:tcPr>
          <w:p w:rsidR="00261A38" w:rsidRDefault="0058642D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сильные стороны</w:t>
            </w:r>
          </w:p>
        </w:tc>
        <w:tc>
          <w:tcPr>
            <w:tcW w:w="2381" w:type="dxa"/>
            <w:vAlign w:val="center"/>
          </w:tcPr>
          <w:p w:rsidR="00261A38" w:rsidRDefault="0058642D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слабые стороны</w:t>
            </w:r>
          </w:p>
        </w:tc>
        <w:tc>
          <w:tcPr>
            <w:tcW w:w="2804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261A38" w:rsidRDefault="0058642D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благоприятные возможности</w:t>
            </w:r>
          </w:p>
        </w:tc>
        <w:tc>
          <w:tcPr>
            <w:tcW w:w="2688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261A38" w:rsidRDefault="0058642D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риски</w:t>
            </w:r>
          </w:p>
        </w:tc>
      </w:tr>
      <w:tr w:rsidR="00261A38">
        <w:tc>
          <w:tcPr>
            <w:tcW w:w="2497" w:type="dxa"/>
          </w:tcPr>
          <w:p w:rsidR="00261A38" w:rsidRDefault="0058642D">
            <w:pPr>
              <w:pStyle w:val="TableParagraph"/>
              <w:tabs>
                <w:tab w:val="left" w:pos="283"/>
              </w:tabs>
              <w:spacing w:line="264" w:lineRule="auto"/>
              <w:ind w:left="282" w:right="96"/>
              <w:rPr>
                <w:sz w:val="24"/>
              </w:rPr>
            </w:pPr>
            <w:r>
              <w:rPr>
                <w:sz w:val="24"/>
              </w:rPr>
              <w:t>- Все выпускники 9 и 11 классов получили аттестаты;</w:t>
            </w:r>
          </w:p>
          <w:p w:rsidR="00261A38" w:rsidRDefault="0058642D">
            <w:pPr>
              <w:pStyle w:val="TableParagraph"/>
              <w:tabs>
                <w:tab w:val="left" w:pos="283"/>
              </w:tabs>
              <w:spacing w:line="264" w:lineRule="auto"/>
              <w:ind w:left="282" w:right="96"/>
              <w:jc w:val="left"/>
              <w:rPr>
                <w:sz w:val="24"/>
              </w:rPr>
            </w:pPr>
            <w:r>
              <w:rPr>
                <w:sz w:val="24"/>
              </w:rPr>
              <w:t>- Наличие медалистов;</w:t>
            </w:r>
          </w:p>
          <w:p w:rsidR="00261A38" w:rsidRDefault="0058642D">
            <w:pPr>
              <w:pStyle w:val="TableParagraph"/>
              <w:numPr>
                <w:ilvl w:val="0"/>
                <w:numId w:val="6"/>
              </w:numPr>
              <w:tabs>
                <w:tab w:val="left" w:pos="283"/>
              </w:tabs>
              <w:spacing w:line="264" w:lineRule="auto"/>
              <w:ind w:right="93"/>
              <w:rPr>
                <w:sz w:val="24"/>
              </w:rPr>
            </w:pPr>
            <w:r>
              <w:rPr>
                <w:sz w:val="24"/>
              </w:rPr>
              <w:t>Все педагоги школы своевременно проходят курсы повышения квалификации, в том числе по работе по ФОП по обновленным ФГОС</w:t>
            </w:r>
          </w:p>
          <w:p w:rsidR="00261A38" w:rsidRDefault="0058642D">
            <w:pPr>
              <w:pStyle w:val="TableParagraph"/>
              <w:tabs>
                <w:tab w:val="left" w:pos="283"/>
              </w:tabs>
              <w:spacing w:line="264" w:lineRule="auto"/>
              <w:ind w:right="96"/>
              <w:rPr>
                <w:sz w:val="24"/>
              </w:rPr>
            </w:pPr>
            <w:r>
              <w:rPr>
                <w:sz w:val="24"/>
              </w:rPr>
              <w:t>-открытие на базе школы центра «Точка роста»</w:t>
            </w:r>
          </w:p>
          <w:p w:rsidR="00261A38" w:rsidRDefault="00261A38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381" w:type="dxa"/>
          </w:tcPr>
          <w:p w:rsidR="00261A38" w:rsidRDefault="0058642D">
            <w:pPr>
              <w:pStyle w:val="TableParagraph"/>
              <w:tabs>
                <w:tab w:val="left" w:pos="86"/>
              </w:tabs>
              <w:spacing w:line="264" w:lineRule="auto"/>
              <w:ind w:left="86" w:right="93"/>
              <w:rPr>
                <w:sz w:val="24"/>
              </w:rPr>
            </w:pPr>
            <w:r>
              <w:rPr>
                <w:sz w:val="24"/>
              </w:rPr>
              <w:t>- Острая нехватка педагогических кадров</w:t>
            </w:r>
          </w:p>
          <w:p w:rsidR="00261A38" w:rsidRDefault="0058642D">
            <w:pPr>
              <w:pStyle w:val="TableParagraph"/>
              <w:tabs>
                <w:tab w:val="left" w:pos="86"/>
              </w:tabs>
              <w:spacing w:line="264" w:lineRule="auto"/>
              <w:ind w:left="86" w:right="93"/>
              <w:rPr>
                <w:sz w:val="24"/>
              </w:rPr>
            </w:pPr>
            <w:r>
              <w:rPr>
                <w:sz w:val="24"/>
              </w:rPr>
              <w:t>- Мастерские школы не оснащены современным оборудованием</w:t>
            </w:r>
          </w:p>
          <w:p w:rsidR="00261A38" w:rsidRDefault="0058642D">
            <w:pPr>
              <w:pStyle w:val="TableParagraph"/>
              <w:tabs>
                <w:tab w:val="left" w:pos="86"/>
              </w:tabs>
              <w:spacing w:line="264" w:lineRule="auto"/>
              <w:ind w:right="93"/>
              <w:rPr>
                <w:sz w:val="24"/>
              </w:rPr>
            </w:pPr>
            <w:r>
              <w:rPr>
                <w:sz w:val="24"/>
              </w:rPr>
              <w:t>-в кабинете информатики старое компьютерное оборудование</w:t>
            </w:r>
          </w:p>
          <w:p w:rsidR="00261A38" w:rsidRDefault="00261A38">
            <w:pPr>
              <w:pStyle w:val="TableParagraph"/>
              <w:tabs>
                <w:tab w:val="left" w:pos="86"/>
              </w:tabs>
              <w:spacing w:line="264" w:lineRule="auto"/>
              <w:ind w:left="86" w:right="93"/>
              <w:rPr>
                <w:sz w:val="24"/>
              </w:rPr>
            </w:pPr>
          </w:p>
          <w:p w:rsidR="00261A38" w:rsidRDefault="00261A38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04" w:type="dxa"/>
          </w:tcPr>
          <w:p w:rsidR="00261A38" w:rsidRDefault="0058642D">
            <w:pPr>
              <w:pStyle w:val="TableParagraph"/>
              <w:numPr>
                <w:ilvl w:val="0"/>
                <w:numId w:val="7"/>
              </w:numPr>
              <w:tabs>
                <w:tab w:val="left" w:pos="283"/>
              </w:tabs>
              <w:spacing w:line="264" w:lineRule="auto"/>
              <w:ind w:right="93"/>
              <w:rPr>
                <w:sz w:val="24"/>
              </w:rPr>
            </w:pPr>
            <w:r>
              <w:rPr>
                <w:sz w:val="24"/>
              </w:rPr>
              <w:t>Переподготовка и повышение квалификации педагогических кадров</w:t>
            </w:r>
          </w:p>
          <w:p w:rsidR="00261A38" w:rsidRDefault="0058642D">
            <w:pPr>
              <w:pStyle w:val="TableParagraph"/>
              <w:numPr>
                <w:ilvl w:val="0"/>
                <w:numId w:val="7"/>
              </w:numPr>
              <w:tabs>
                <w:tab w:val="left" w:pos="283"/>
              </w:tabs>
              <w:spacing w:line="264" w:lineRule="auto"/>
              <w:ind w:right="93"/>
              <w:rPr>
                <w:sz w:val="24"/>
              </w:rPr>
            </w:pPr>
            <w:r>
              <w:rPr>
                <w:sz w:val="24"/>
              </w:rPr>
              <w:t>Болееактивноеиспользованиеширокихвозможностейдистанционногообучения:обеспечение доступности получения образования дляучащихся (независимо от места нахождения, состояния здоровья, и других факторов, препятствующих традиционному обучению), открытостьобразовательных ресурсов, их дешевизна, организация выполнения учащимися домашнего заданияисамостоятельнойработы,огромныевозможности для часто болеющих детей;</w:t>
            </w:r>
          </w:p>
          <w:p w:rsidR="00261A38" w:rsidRDefault="00261A38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688" w:type="dxa"/>
          </w:tcPr>
          <w:p w:rsidR="00261A38" w:rsidRDefault="0058642D">
            <w:pPr>
              <w:pStyle w:val="TableParagraph"/>
              <w:tabs>
                <w:tab w:val="left" w:pos="141"/>
              </w:tabs>
              <w:spacing w:line="252" w:lineRule="auto"/>
              <w:ind w:left="283" w:right="103"/>
              <w:rPr>
                <w:sz w:val="24"/>
              </w:rPr>
            </w:pPr>
            <w:r>
              <w:rPr>
                <w:sz w:val="24"/>
              </w:rPr>
              <w:t>Рост числа обучающихся с неродным русскимязыком;</w:t>
            </w:r>
          </w:p>
          <w:p w:rsidR="00261A38" w:rsidRDefault="00261A38">
            <w:pPr>
              <w:pStyle w:val="TableParagraph"/>
              <w:tabs>
                <w:tab w:val="left" w:pos="141"/>
              </w:tabs>
              <w:spacing w:line="252" w:lineRule="auto"/>
              <w:ind w:left="283" w:right="103"/>
              <w:rPr>
                <w:sz w:val="24"/>
              </w:rPr>
            </w:pPr>
          </w:p>
          <w:p w:rsidR="00261A38" w:rsidRDefault="00261A38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261A38">
        <w:tc>
          <w:tcPr>
            <w:tcW w:w="4878" w:type="dxa"/>
            <w:gridSpan w:val="2"/>
          </w:tcPr>
          <w:p w:rsidR="00261A38" w:rsidRDefault="0058642D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Магистральное направление:</w:t>
            </w:r>
          </w:p>
          <w:p w:rsidR="00261A38" w:rsidRDefault="0058642D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lastRenderedPageBreak/>
              <w:t>«Воспитание»</w:t>
            </w:r>
          </w:p>
        </w:tc>
        <w:tc>
          <w:tcPr>
            <w:tcW w:w="2804" w:type="dxa"/>
          </w:tcPr>
          <w:p w:rsidR="00261A38" w:rsidRDefault="00261A38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688" w:type="dxa"/>
          </w:tcPr>
          <w:p w:rsidR="00261A38" w:rsidRDefault="00261A38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261A38">
        <w:tc>
          <w:tcPr>
            <w:tcW w:w="2497" w:type="dxa"/>
            <w:vAlign w:val="center"/>
          </w:tcPr>
          <w:p w:rsidR="00261A38" w:rsidRDefault="0058642D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сильные стороны</w:t>
            </w:r>
          </w:p>
        </w:tc>
        <w:tc>
          <w:tcPr>
            <w:tcW w:w="2381" w:type="dxa"/>
            <w:vAlign w:val="center"/>
          </w:tcPr>
          <w:p w:rsidR="00261A38" w:rsidRDefault="0058642D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слабые стороны</w:t>
            </w:r>
          </w:p>
        </w:tc>
        <w:tc>
          <w:tcPr>
            <w:tcW w:w="2804" w:type="dxa"/>
            <w:vAlign w:val="center"/>
          </w:tcPr>
          <w:p w:rsidR="00261A38" w:rsidRDefault="0058642D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благоприятные возможности</w:t>
            </w:r>
          </w:p>
        </w:tc>
        <w:tc>
          <w:tcPr>
            <w:tcW w:w="2688" w:type="dxa"/>
            <w:vAlign w:val="center"/>
          </w:tcPr>
          <w:p w:rsidR="00261A38" w:rsidRDefault="0058642D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риски</w:t>
            </w:r>
          </w:p>
        </w:tc>
      </w:tr>
      <w:tr w:rsidR="00261A38">
        <w:tc>
          <w:tcPr>
            <w:tcW w:w="2497" w:type="dxa"/>
          </w:tcPr>
          <w:p w:rsidR="00261A38" w:rsidRDefault="0058642D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</w:t>
            </w:r>
            <w:r>
              <w:rPr>
                <w:rFonts w:ascii="Times New Roman" w:hAnsi="Times New Roman"/>
                <w:sz w:val="24"/>
              </w:rPr>
              <w:t>Существующие в школе традиции и программы воспитательной работы;</w:t>
            </w:r>
          </w:p>
          <w:p w:rsidR="00261A38" w:rsidRDefault="0058642D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-участие в конкурсе школьных инициатив «Я считаю!»</w:t>
            </w:r>
          </w:p>
        </w:tc>
        <w:tc>
          <w:tcPr>
            <w:tcW w:w="2381" w:type="dxa"/>
          </w:tcPr>
          <w:p w:rsidR="00261A38" w:rsidRDefault="0058642D">
            <w:pPr>
              <w:pStyle w:val="TableParagraph"/>
              <w:numPr>
                <w:ilvl w:val="0"/>
                <w:numId w:val="8"/>
              </w:numPr>
              <w:tabs>
                <w:tab w:val="left" w:pos="387"/>
              </w:tabs>
              <w:spacing w:line="264" w:lineRule="auto"/>
              <w:ind w:right="93"/>
              <w:rPr>
                <w:sz w:val="24"/>
              </w:rPr>
            </w:pPr>
            <w:r>
              <w:rPr>
                <w:sz w:val="24"/>
              </w:rPr>
              <w:t>В здании школы нет возможности выделить отдельное помещение для Центра Детских инициатив;</w:t>
            </w:r>
          </w:p>
          <w:p w:rsidR="00261A38" w:rsidRDefault="00261A38">
            <w:pPr>
              <w:pStyle w:val="TableParagraph"/>
              <w:tabs>
                <w:tab w:val="left" w:pos="387"/>
              </w:tabs>
              <w:spacing w:line="264" w:lineRule="auto"/>
              <w:ind w:right="92"/>
              <w:rPr>
                <w:sz w:val="24"/>
              </w:rPr>
            </w:pPr>
          </w:p>
          <w:p w:rsidR="00261A38" w:rsidRDefault="00261A38">
            <w:pPr>
              <w:pStyle w:val="TableParagraph"/>
              <w:tabs>
                <w:tab w:val="left" w:pos="387"/>
              </w:tabs>
              <w:spacing w:line="264" w:lineRule="auto"/>
              <w:ind w:left="386" w:right="93"/>
              <w:rPr>
                <w:sz w:val="24"/>
              </w:rPr>
            </w:pPr>
          </w:p>
          <w:p w:rsidR="00261A38" w:rsidRDefault="00261A38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04" w:type="dxa"/>
          </w:tcPr>
          <w:p w:rsidR="00261A38" w:rsidRDefault="0058642D">
            <w:pPr>
              <w:pStyle w:val="TableParagraph"/>
              <w:numPr>
                <w:ilvl w:val="0"/>
                <w:numId w:val="6"/>
              </w:numPr>
              <w:tabs>
                <w:tab w:val="left" w:pos="283"/>
              </w:tabs>
              <w:spacing w:line="264" w:lineRule="auto"/>
              <w:ind w:right="95"/>
              <w:rPr>
                <w:sz w:val="24"/>
              </w:rPr>
            </w:pPr>
            <w:r>
              <w:rPr>
                <w:sz w:val="24"/>
              </w:rPr>
              <w:t>Рост социальной активности обучающихсяпосредством участия в ученическом самоуправлении, грантовых конкурсахиобщественныхорганизациях</w:t>
            </w:r>
          </w:p>
          <w:p w:rsidR="00261A38" w:rsidRDefault="00261A38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688" w:type="dxa"/>
          </w:tcPr>
          <w:p w:rsidR="00261A38" w:rsidRDefault="0058642D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Снижение  количества обучающихся</w:t>
            </w:r>
          </w:p>
        </w:tc>
      </w:tr>
      <w:tr w:rsidR="00261A38">
        <w:tc>
          <w:tcPr>
            <w:tcW w:w="4878" w:type="dxa"/>
            <w:gridSpan w:val="2"/>
          </w:tcPr>
          <w:p w:rsidR="00261A38" w:rsidRDefault="0058642D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Магистральное направление:</w:t>
            </w:r>
          </w:p>
          <w:p w:rsidR="00261A38" w:rsidRDefault="0058642D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>«Здоровье»</w:t>
            </w:r>
          </w:p>
        </w:tc>
        <w:tc>
          <w:tcPr>
            <w:tcW w:w="2804" w:type="dxa"/>
          </w:tcPr>
          <w:p w:rsidR="00261A38" w:rsidRDefault="00261A38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688" w:type="dxa"/>
          </w:tcPr>
          <w:p w:rsidR="00261A38" w:rsidRDefault="00261A38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261A38">
        <w:tc>
          <w:tcPr>
            <w:tcW w:w="2497" w:type="dxa"/>
            <w:vAlign w:val="center"/>
          </w:tcPr>
          <w:p w:rsidR="00261A38" w:rsidRDefault="0058642D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сильные стороны</w:t>
            </w:r>
          </w:p>
        </w:tc>
        <w:tc>
          <w:tcPr>
            <w:tcW w:w="2381" w:type="dxa"/>
            <w:vAlign w:val="center"/>
          </w:tcPr>
          <w:p w:rsidR="00261A38" w:rsidRDefault="0058642D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слабые стороны</w:t>
            </w:r>
          </w:p>
        </w:tc>
        <w:tc>
          <w:tcPr>
            <w:tcW w:w="2804" w:type="dxa"/>
            <w:vAlign w:val="center"/>
          </w:tcPr>
          <w:p w:rsidR="00261A38" w:rsidRDefault="0058642D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благоприятные возможности</w:t>
            </w:r>
          </w:p>
        </w:tc>
        <w:tc>
          <w:tcPr>
            <w:tcW w:w="2688" w:type="dxa"/>
            <w:vAlign w:val="center"/>
          </w:tcPr>
          <w:p w:rsidR="00261A38" w:rsidRDefault="0058642D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риски</w:t>
            </w:r>
          </w:p>
        </w:tc>
      </w:tr>
      <w:tr w:rsidR="00261A38">
        <w:tc>
          <w:tcPr>
            <w:tcW w:w="2497" w:type="dxa"/>
          </w:tcPr>
          <w:p w:rsidR="00261A38" w:rsidRDefault="0058642D">
            <w:pPr>
              <w:pStyle w:val="TableParagraph"/>
              <w:numPr>
                <w:ilvl w:val="0"/>
                <w:numId w:val="6"/>
              </w:numPr>
              <w:tabs>
                <w:tab w:val="left" w:pos="283"/>
              </w:tabs>
              <w:spacing w:line="264" w:lineRule="auto"/>
              <w:ind w:right="96"/>
              <w:rPr>
                <w:sz w:val="24"/>
              </w:rPr>
            </w:pPr>
            <w:r>
              <w:rPr>
                <w:sz w:val="24"/>
              </w:rPr>
              <w:t>Наличие в школе спортивной инфраструктуры для занятий физической культурой и спортом</w:t>
            </w:r>
          </w:p>
          <w:p w:rsidR="00261A38" w:rsidRDefault="00261A38">
            <w:pPr>
              <w:pStyle w:val="TableParagraph"/>
              <w:tabs>
                <w:tab w:val="left" w:pos="283"/>
              </w:tabs>
              <w:spacing w:line="264" w:lineRule="auto"/>
              <w:ind w:left="282" w:right="96"/>
              <w:rPr>
                <w:sz w:val="24"/>
              </w:rPr>
            </w:pPr>
          </w:p>
          <w:p w:rsidR="00261A38" w:rsidRDefault="00261A38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381" w:type="dxa"/>
          </w:tcPr>
          <w:p w:rsidR="00261A38" w:rsidRDefault="0058642D">
            <w:pPr>
              <w:pStyle w:val="TableParagraph"/>
              <w:numPr>
                <w:ilvl w:val="0"/>
                <w:numId w:val="8"/>
              </w:numPr>
              <w:tabs>
                <w:tab w:val="left" w:pos="387"/>
              </w:tabs>
              <w:spacing w:line="264" w:lineRule="auto"/>
              <w:ind w:right="92"/>
              <w:rPr>
                <w:sz w:val="24"/>
              </w:rPr>
            </w:pPr>
            <w:r>
              <w:rPr>
                <w:sz w:val="24"/>
              </w:rPr>
              <w:t>Отсутствие в школе медицинского работника</w:t>
            </w:r>
          </w:p>
          <w:p w:rsidR="00261A38" w:rsidRDefault="0058642D">
            <w:pPr>
              <w:pStyle w:val="TableParagraph"/>
              <w:numPr>
                <w:ilvl w:val="0"/>
                <w:numId w:val="8"/>
              </w:numPr>
              <w:tabs>
                <w:tab w:val="left" w:pos="387"/>
              </w:tabs>
              <w:spacing w:line="264" w:lineRule="auto"/>
              <w:ind w:right="92"/>
              <w:rPr>
                <w:sz w:val="24"/>
              </w:rPr>
            </w:pPr>
            <w:r>
              <w:rPr>
                <w:sz w:val="24"/>
              </w:rPr>
              <w:t>Частота болеющих детей</w:t>
            </w:r>
          </w:p>
          <w:p w:rsidR="00261A38" w:rsidRDefault="0058642D">
            <w:pPr>
              <w:pStyle w:val="TableParagraph"/>
              <w:numPr>
                <w:ilvl w:val="0"/>
                <w:numId w:val="8"/>
              </w:numPr>
              <w:tabs>
                <w:tab w:val="left" w:pos="387"/>
              </w:tabs>
              <w:spacing w:line="264" w:lineRule="auto"/>
              <w:ind w:right="92"/>
              <w:rPr>
                <w:sz w:val="28"/>
              </w:rPr>
            </w:pPr>
            <w:r>
              <w:rPr>
                <w:sz w:val="24"/>
              </w:rPr>
              <w:t>Отсутствие обучающихся, имеющих знак ВФСК «ГТО»</w:t>
            </w:r>
          </w:p>
        </w:tc>
        <w:tc>
          <w:tcPr>
            <w:tcW w:w="2804" w:type="dxa"/>
          </w:tcPr>
          <w:p w:rsidR="00261A38" w:rsidRDefault="0058642D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привлечение детей к занятиям спортом, туризмом</w:t>
            </w:r>
          </w:p>
          <w:p w:rsidR="00261A38" w:rsidRDefault="00261A38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688" w:type="dxa"/>
          </w:tcPr>
          <w:p w:rsidR="00261A38" w:rsidRDefault="0058642D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4"/>
              </w:rPr>
              <w:t>Недостаток финансирования (приобретение спортивного инвентаря)</w:t>
            </w:r>
          </w:p>
        </w:tc>
      </w:tr>
      <w:tr w:rsidR="00261A38">
        <w:tc>
          <w:tcPr>
            <w:tcW w:w="4878" w:type="dxa"/>
            <w:gridSpan w:val="2"/>
          </w:tcPr>
          <w:p w:rsidR="00261A38" w:rsidRDefault="0058642D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Магистральное направление:</w:t>
            </w:r>
          </w:p>
          <w:p w:rsidR="00261A38" w:rsidRDefault="0058642D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>«Творчество»</w:t>
            </w:r>
          </w:p>
        </w:tc>
        <w:tc>
          <w:tcPr>
            <w:tcW w:w="2804" w:type="dxa"/>
          </w:tcPr>
          <w:p w:rsidR="00261A38" w:rsidRDefault="00261A38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688" w:type="dxa"/>
          </w:tcPr>
          <w:p w:rsidR="00261A38" w:rsidRDefault="00261A38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261A38">
        <w:tc>
          <w:tcPr>
            <w:tcW w:w="2497" w:type="dxa"/>
            <w:vAlign w:val="center"/>
          </w:tcPr>
          <w:p w:rsidR="00261A38" w:rsidRDefault="0058642D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сильные стороны</w:t>
            </w:r>
          </w:p>
        </w:tc>
        <w:tc>
          <w:tcPr>
            <w:tcW w:w="2381" w:type="dxa"/>
            <w:vAlign w:val="center"/>
          </w:tcPr>
          <w:p w:rsidR="00261A38" w:rsidRDefault="0058642D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слабые стороны</w:t>
            </w:r>
          </w:p>
        </w:tc>
        <w:tc>
          <w:tcPr>
            <w:tcW w:w="2804" w:type="dxa"/>
            <w:vAlign w:val="center"/>
          </w:tcPr>
          <w:p w:rsidR="00261A38" w:rsidRDefault="0058642D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благоприятные возможности</w:t>
            </w:r>
          </w:p>
        </w:tc>
        <w:tc>
          <w:tcPr>
            <w:tcW w:w="2688" w:type="dxa"/>
            <w:vAlign w:val="center"/>
          </w:tcPr>
          <w:p w:rsidR="00261A38" w:rsidRDefault="0058642D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риски</w:t>
            </w:r>
          </w:p>
        </w:tc>
      </w:tr>
      <w:tr w:rsidR="00261A38">
        <w:tc>
          <w:tcPr>
            <w:tcW w:w="2497" w:type="dxa"/>
          </w:tcPr>
          <w:p w:rsidR="00261A38" w:rsidRDefault="0058642D">
            <w:pPr>
              <w:pStyle w:val="TableParagraph"/>
              <w:numPr>
                <w:ilvl w:val="0"/>
                <w:numId w:val="7"/>
              </w:numPr>
              <w:tabs>
                <w:tab w:val="left" w:pos="283"/>
              </w:tabs>
              <w:spacing w:line="264" w:lineRule="auto"/>
              <w:ind w:right="96"/>
              <w:rPr>
                <w:sz w:val="28"/>
              </w:rPr>
            </w:pPr>
            <w:r>
              <w:rPr>
                <w:sz w:val="24"/>
              </w:rPr>
              <w:t>Активное участие обучающихся во всех творческих школьных мероприятиях</w:t>
            </w:r>
          </w:p>
        </w:tc>
        <w:tc>
          <w:tcPr>
            <w:tcW w:w="2381" w:type="dxa"/>
          </w:tcPr>
          <w:p w:rsidR="00261A38" w:rsidRDefault="0058642D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Не соответствие количества и качества дополнительных образовательных услуг запросам родителей и обучающихся</w:t>
            </w:r>
          </w:p>
          <w:p w:rsidR="00261A38" w:rsidRDefault="0058642D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-нехватка педагогических </w:t>
            </w:r>
            <w:r>
              <w:rPr>
                <w:rFonts w:ascii="Times New Roman" w:hAnsi="Times New Roman"/>
                <w:sz w:val="24"/>
              </w:rPr>
              <w:lastRenderedPageBreak/>
              <w:t>кадров</w:t>
            </w:r>
          </w:p>
        </w:tc>
        <w:tc>
          <w:tcPr>
            <w:tcW w:w="2804" w:type="dxa"/>
          </w:tcPr>
          <w:p w:rsidR="00261A38" w:rsidRDefault="0058642D">
            <w:pPr>
              <w:pStyle w:val="TableParagraph"/>
              <w:numPr>
                <w:ilvl w:val="0"/>
                <w:numId w:val="7"/>
              </w:numPr>
              <w:tabs>
                <w:tab w:val="left" w:pos="283"/>
              </w:tabs>
              <w:spacing w:line="264" w:lineRule="auto"/>
              <w:ind w:right="96"/>
              <w:rPr>
                <w:sz w:val="24"/>
              </w:rPr>
            </w:pPr>
            <w:r>
              <w:rPr>
                <w:sz w:val="24"/>
              </w:rPr>
              <w:lastRenderedPageBreak/>
              <w:t>Привлечение молодых педагогических кадров</w:t>
            </w:r>
          </w:p>
          <w:p w:rsidR="00261A38" w:rsidRDefault="0058642D">
            <w:pPr>
              <w:pStyle w:val="TableParagraph"/>
              <w:numPr>
                <w:ilvl w:val="0"/>
                <w:numId w:val="7"/>
              </w:numPr>
              <w:tabs>
                <w:tab w:val="left" w:pos="283"/>
              </w:tabs>
              <w:spacing w:line="264" w:lineRule="auto"/>
              <w:ind w:right="96"/>
              <w:rPr>
                <w:sz w:val="24"/>
              </w:rPr>
            </w:pPr>
            <w:r>
              <w:rPr>
                <w:sz w:val="24"/>
              </w:rPr>
              <w:t xml:space="preserve">Тесное сотрудничество с домом культуры, сельской библиотекой, находящимися в шаговой </w:t>
            </w:r>
            <w:r>
              <w:rPr>
                <w:sz w:val="24"/>
              </w:rPr>
              <w:lastRenderedPageBreak/>
              <w:t>доступности</w:t>
            </w:r>
          </w:p>
          <w:p w:rsidR="00261A38" w:rsidRDefault="00261A38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688" w:type="dxa"/>
          </w:tcPr>
          <w:p w:rsidR="00261A38" w:rsidRDefault="0058642D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 xml:space="preserve">- </w:t>
            </w:r>
            <w:r>
              <w:rPr>
                <w:rFonts w:ascii="Times New Roman" w:hAnsi="Times New Roman"/>
                <w:sz w:val="24"/>
              </w:rPr>
              <w:t>Снижение качественного уровня проводимых мероприятий из-за нехватки квалифицированных кадров</w:t>
            </w:r>
          </w:p>
        </w:tc>
      </w:tr>
      <w:tr w:rsidR="00261A38">
        <w:tc>
          <w:tcPr>
            <w:tcW w:w="4878" w:type="dxa"/>
            <w:gridSpan w:val="2"/>
          </w:tcPr>
          <w:p w:rsidR="00261A38" w:rsidRDefault="0058642D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Магистральное направление:</w:t>
            </w:r>
          </w:p>
          <w:p w:rsidR="00261A38" w:rsidRDefault="0058642D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>«Профориентация»</w:t>
            </w:r>
          </w:p>
        </w:tc>
        <w:tc>
          <w:tcPr>
            <w:tcW w:w="2804" w:type="dxa"/>
          </w:tcPr>
          <w:p w:rsidR="00261A38" w:rsidRDefault="00261A38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688" w:type="dxa"/>
          </w:tcPr>
          <w:p w:rsidR="00261A38" w:rsidRDefault="00261A38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261A38">
        <w:tc>
          <w:tcPr>
            <w:tcW w:w="2497" w:type="dxa"/>
            <w:vAlign w:val="center"/>
          </w:tcPr>
          <w:p w:rsidR="00261A38" w:rsidRDefault="0058642D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сильные стороны</w:t>
            </w:r>
          </w:p>
        </w:tc>
        <w:tc>
          <w:tcPr>
            <w:tcW w:w="2381" w:type="dxa"/>
            <w:vAlign w:val="center"/>
          </w:tcPr>
          <w:p w:rsidR="00261A38" w:rsidRDefault="0058642D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слабые стороны</w:t>
            </w:r>
          </w:p>
        </w:tc>
        <w:tc>
          <w:tcPr>
            <w:tcW w:w="2804" w:type="dxa"/>
            <w:vAlign w:val="center"/>
          </w:tcPr>
          <w:p w:rsidR="00261A38" w:rsidRDefault="0058642D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благоприятные возможности</w:t>
            </w:r>
          </w:p>
        </w:tc>
        <w:tc>
          <w:tcPr>
            <w:tcW w:w="2688" w:type="dxa"/>
            <w:vAlign w:val="center"/>
          </w:tcPr>
          <w:p w:rsidR="00261A38" w:rsidRDefault="0058642D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риски</w:t>
            </w:r>
          </w:p>
        </w:tc>
      </w:tr>
      <w:tr w:rsidR="00261A38">
        <w:tc>
          <w:tcPr>
            <w:tcW w:w="2497" w:type="dxa"/>
            <w:vAlign w:val="center"/>
          </w:tcPr>
          <w:p w:rsidR="00261A38" w:rsidRDefault="0058642D">
            <w:pPr>
              <w:widowControl w:val="0"/>
              <w:spacing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Активное участие педагогов и обучающихся в реализации программы по профориентации «Билет в будущее»</w:t>
            </w:r>
          </w:p>
        </w:tc>
        <w:tc>
          <w:tcPr>
            <w:tcW w:w="2381" w:type="dxa"/>
            <w:vAlign w:val="center"/>
          </w:tcPr>
          <w:p w:rsidR="00261A38" w:rsidRDefault="0058642D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несерьёзный подход к выбору будущей профессии со стороны учащихся</w:t>
            </w:r>
          </w:p>
        </w:tc>
        <w:tc>
          <w:tcPr>
            <w:tcW w:w="2804" w:type="dxa"/>
            <w:vAlign w:val="center"/>
          </w:tcPr>
          <w:p w:rsidR="00261A38" w:rsidRDefault="0058642D">
            <w:pPr>
              <w:pStyle w:val="TableParagraph"/>
              <w:numPr>
                <w:ilvl w:val="0"/>
                <w:numId w:val="7"/>
              </w:numPr>
              <w:tabs>
                <w:tab w:val="left" w:pos="283"/>
              </w:tabs>
              <w:spacing w:line="264" w:lineRule="auto"/>
              <w:ind w:right="91"/>
              <w:rPr>
                <w:sz w:val="24"/>
              </w:rPr>
            </w:pPr>
            <w:r>
              <w:rPr>
                <w:sz w:val="24"/>
              </w:rPr>
              <w:t xml:space="preserve">Возможностьиспользованияпотенциалародителей и предприятий округа в целях профориентации детей; </w:t>
            </w:r>
          </w:p>
          <w:p w:rsidR="00261A38" w:rsidRDefault="00261A38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688" w:type="dxa"/>
            <w:vAlign w:val="center"/>
          </w:tcPr>
          <w:p w:rsidR="00261A38" w:rsidRDefault="0058642D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Малое количество организаций для посещения в селе, отсутствие производства</w:t>
            </w:r>
          </w:p>
        </w:tc>
      </w:tr>
      <w:tr w:rsidR="00261A38">
        <w:tc>
          <w:tcPr>
            <w:tcW w:w="4878" w:type="dxa"/>
            <w:gridSpan w:val="2"/>
          </w:tcPr>
          <w:p w:rsidR="00261A38" w:rsidRDefault="0058642D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Магистральное направление:</w:t>
            </w:r>
          </w:p>
          <w:p w:rsidR="00261A38" w:rsidRDefault="0058642D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>«Учитель. Школьная команда»</w:t>
            </w:r>
          </w:p>
        </w:tc>
        <w:tc>
          <w:tcPr>
            <w:tcW w:w="2804" w:type="dxa"/>
          </w:tcPr>
          <w:p w:rsidR="00261A38" w:rsidRDefault="00261A38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688" w:type="dxa"/>
          </w:tcPr>
          <w:p w:rsidR="00261A38" w:rsidRDefault="00261A38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261A38">
        <w:tc>
          <w:tcPr>
            <w:tcW w:w="2497" w:type="dxa"/>
            <w:vAlign w:val="center"/>
          </w:tcPr>
          <w:p w:rsidR="00261A38" w:rsidRDefault="0058642D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сильные стороны</w:t>
            </w:r>
          </w:p>
        </w:tc>
        <w:tc>
          <w:tcPr>
            <w:tcW w:w="2381" w:type="dxa"/>
            <w:vAlign w:val="center"/>
          </w:tcPr>
          <w:p w:rsidR="00261A38" w:rsidRDefault="0058642D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слабые стороны</w:t>
            </w:r>
          </w:p>
        </w:tc>
        <w:tc>
          <w:tcPr>
            <w:tcW w:w="2804" w:type="dxa"/>
            <w:vAlign w:val="center"/>
          </w:tcPr>
          <w:p w:rsidR="00261A38" w:rsidRDefault="0058642D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благоприятные возможности</w:t>
            </w:r>
          </w:p>
        </w:tc>
        <w:tc>
          <w:tcPr>
            <w:tcW w:w="2688" w:type="dxa"/>
            <w:vAlign w:val="center"/>
          </w:tcPr>
          <w:p w:rsidR="00261A38" w:rsidRDefault="0058642D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риски</w:t>
            </w:r>
          </w:p>
        </w:tc>
      </w:tr>
      <w:tr w:rsidR="00261A38">
        <w:tc>
          <w:tcPr>
            <w:tcW w:w="2497" w:type="dxa"/>
          </w:tcPr>
          <w:p w:rsidR="00261A38" w:rsidRDefault="0058642D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Сплоченный педагогический коллектив</w:t>
            </w:r>
          </w:p>
          <w:p w:rsidR="00261A38" w:rsidRDefault="0058642D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4"/>
              </w:rPr>
              <w:t>- Достаточное материальное стимулирование</w:t>
            </w:r>
          </w:p>
        </w:tc>
        <w:tc>
          <w:tcPr>
            <w:tcW w:w="2381" w:type="dxa"/>
          </w:tcPr>
          <w:p w:rsidR="00261A38" w:rsidRDefault="0058642D">
            <w:pPr>
              <w:pStyle w:val="TableParagraph"/>
              <w:numPr>
                <w:ilvl w:val="0"/>
                <w:numId w:val="8"/>
              </w:numPr>
              <w:tabs>
                <w:tab w:val="left" w:pos="387"/>
              </w:tabs>
              <w:spacing w:line="264" w:lineRule="auto"/>
              <w:ind w:right="92"/>
              <w:rPr>
                <w:sz w:val="24"/>
              </w:rPr>
            </w:pPr>
            <w:r>
              <w:rPr>
                <w:sz w:val="24"/>
              </w:rPr>
              <w:t>Не укомплектованность в достаточной мере педагогическими кадрами</w:t>
            </w:r>
          </w:p>
          <w:p w:rsidR="00261A38" w:rsidRDefault="0058642D">
            <w:pPr>
              <w:pStyle w:val="TableParagraph"/>
              <w:numPr>
                <w:ilvl w:val="0"/>
                <w:numId w:val="8"/>
              </w:numPr>
              <w:tabs>
                <w:tab w:val="left" w:pos="387"/>
              </w:tabs>
              <w:spacing w:line="264" w:lineRule="auto"/>
              <w:ind w:right="92"/>
              <w:rPr>
                <w:sz w:val="24"/>
              </w:rPr>
            </w:pPr>
            <w:r>
              <w:rPr>
                <w:sz w:val="24"/>
              </w:rPr>
              <w:t>Чрезмерная нагрузка у педагогов и как следствие нежелание участвовать в педагогических конкурсах</w:t>
            </w:r>
          </w:p>
          <w:p w:rsidR="00261A38" w:rsidRDefault="00261A38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04" w:type="dxa"/>
          </w:tcPr>
          <w:p w:rsidR="00261A38" w:rsidRDefault="0058642D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</w:t>
            </w:r>
            <w:r>
              <w:rPr>
                <w:rFonts w:ascii="Times New Roman" w:hAnsi="Times New Roman"/>
                <w:sz w:val="24"/>
              </w:rPr>
              <w:t>Работа с выпускниками школы по выбору профессий педагогической направленности</w:t>
            </w:r>
          </w:p>
        </w:tc>
        <w:tc>
          <w:tcPr>
            <w:tcW w:w="2688" w:type="dxa"/>
          </w:tcPr>
          <w:p w:rsidR="00261A38" w:rsidRDefault="0058642D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 xml:space="preserve">- </w:t>
            </w:r>
            <w:r>
              <w:rPr>
                <w:rFonts w:ascii="Times New Roman" w:hAnsi="Times New Roman"/>
                <w:sz w:val="24"/>
              </w:rPr>
              <w:t>Старение педагогических кадров</w:t>
            </w:r>
          </w:p>
          <w:p w:rsidR="00261A38" w:rsidRDefault="0058642D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4"/>
              </w:rPr>
              <w:t>- Отсутствие молодых специалистов</w:t>
            </w:r>
          </w:p>
        </w:tc>
      </w:tr>
      <w:tr w:rsidR="00261A38">
        <w:tc>
          <w:tcPr>
            <w:tcW w:w="4878" w:type="dxa"/>
            <w:gridSpan w:val="2"/>
          </w:tcPr>
          <w:p w:rsidR="00261A38" w:rsidRDefault="0058642D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Магистральное направление:</w:t>
            </w:r>
          </w:p>
          <w:p w:rsidR="00261A38" w:rsidRDefault="0058642D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>«Школьный климат»</w:t>
            </w:r>
          </w:p>
        </w:tc>
        <w:tc>
          <w:tcPr>
            <w:tcW w:w="2804" w:type="dxa"/>
          </w:tcPr>
          <w:p w:rsidR="00261A38" w:rsidRDefault="00261A38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688" w:type="dxa"/>
          </w:tcPr>
          <w:p w:rsidR="00261A38" w:rsidRDefault="00261A38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261A38">
        <w:tc>
          <w:tcPr>
            <w:tcW w:w="2497" w:type="dxa"/>
            <w:vAlign w:val="center"/>
          </w:tcPr>
          <w:p w:rsidR="00261A38" w:rsidRDefault="0058642D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сильные стороны</w:t>
            </w:r>
          </w:p>
        </w:tc>
        <w:tc>
          <w:tcPr>
            <w:tcW w:w="2381" w:type="dxa"/>
            <w:vAlign w:val="center"/>
          </w:tcPr>
          <w:p w:rsidR="00261A38" w:rsidRDefault="0058642D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слабые стороны</w:t>
            </w:r>
          </w:p>
        </w:tc>
        <w:tc>
          <w:tcPr>
            <w:tcW w:w="2804" w:type="dxa"/>
            <w:vAlign w:val="center"/>
          </w:tcPr>
          <w:p w:rsidR="00261A38" w:rsidRDefault="0058642D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благоприятные возможности</w:t>
            </w:r>
          </w:p>
        </w:tc>
        <w:tc>
          <w:tcPr>
            <w:tcW w:w="2688" w:type="dxa"/>
            <w:vAlign w:val="center"/>
          </w:tcPr>
          <w:p w:rsidR="00261A38" w:rsidRDefault="0058642D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риски</w:t>
            </w:r>
          </w:p>
        </w:tc>
      </w:tr>
      <w:tr w:rsidR="00261A38">
        <w:tc>
          <w:tcPr>
            <w:tcW w:w="2497" w:type="dxa"/>
          </w:tcPr>
          <w:p w:rsidR="00261A38" w:rsidRDefault="0058642D">
            <w:pPr>
              <w:spacing w:before="120" w:after="120"/>
              <w:ind w:left="120" w:right="120" w:hanging="120"/>
              <w:rPr>
                <w:rFonts w:ascii="Times New Roman" w:hAnsi="Times New Roman"/>
                <w:color w:val="1A1A1A"/>
                <w:sz w:val="24"/>
                <w:highlight w:val="white"/>
              </w:rPr>
            </w:pPr>
            <w:r>
              <w:rPr>
                <w:rFonts w:ascii="Times New Roman" w:hAnsi="Times New Roman"/>
                <w:color w:val="1A1A1A"/>
                <w:sz w:val="24"/>
                <w:highlight w:val="white"/>
              </w:rPr>
              <w:t>Доля обучающихся,</w:t>
            </w:r>
          </w:p>
          <w:p w:rsidR="00261A38" w:rsidRDefault="0058642D">
            <w:pPr>
              <w:spacing w:before="120" w:after="120"/>
              <w:ind w:left="120" w:right="120" w:hanging="120"/>
              <w:rPr>
                <w:rFonts w:ascii="Times New Roman" w:hAnsi="Times New Roman"/>
                <w:color w:val="1A1A1A"/>
                <w:sz w:val="24"/>
                <w:highlight w:val="white"/>
              </w:rPr>
            </w:pPr>
            <w:r>
              <w:rPr>
                <w:rFonts w:ascii="Times New Roman" w:hAnsi="Times New Roman"/>
                <w:color w:val="1A1A1A"/>
                <w:sz w:val="24"/>
                <w:highlight w:val="white"/>
              </w:rPr>
              <w:t>принявших участие в социально-психологическом</w:t>
            </w:r>
          </w:p>
          <w:p w:rsidR="00261A38" w:rsidRDefault="0058642D">
            <w:pPr>
              <w:spacing w:before="120" w:after="120"/>
              <w:ind w:left="120" w:right="120" w:hanging="120"/>
              <w:rPr>
                <w:rFonts w:ascii="Times New Roman" w:hAnsi="Times New Roman"/>
                <w:color w:val="1A1A1A"/>
                <w:sz w:val="24"/>
                <w:highlight w:val="white"/>
              </w:rPr>
            </w:pPr>
            <w:r>
              <w:rPr>
                <w:rFonts w:ascii="Times New Roman" w:hAnsi="Times New Roman"/>
                <w:color w:val="1A1A1A"/>
                <w:sz w:val="24"/>
                <w:highlight w:val="white"/>
              </w:rPr>
              <w:t xml:space="preserve">тестировании – </w:t>
            </w:r>
            <w:r>
              <w:rPr>
                <w:rFonts w:ascii="Times New Roman" w:hAnsi="Times New Roman"/>
                <w:color w:val="1A1A1A"/>
                <w:sz w:val="24"/>
                <w:highlight w:val="white"/>
              </w:rPr>
              <w:lastRenderedPageBreak/>
              <w:t>100%. Наличие локальных актов</w:t>
            </w:r>
          </w:p>
          <w:p w:rsidR="00261A38" w:rsidRDefault="0058642D">
            <w:pPr>
              <w:spacing w:before="120" w:after="120"/>
              <w:ind w:left="120" w:right="120" w:hanging="120"/>
              <w:rPr>
                <w:rFonts w:ascii="Times New Roman" w:hAnsi="Times New Roman"/>
                <w:color w:val="1A1A1A"/>
                <w:sz w:val="24"/>
                <w:highlight w:val="white"/>
              </w:rPr>
            </w:pPr>
            <w:r>
              <w:rPr>
                <w:rFonts w:ascii="Times New Roman" w:hAnsi="Times New Roman"/>
                <w:color w:val="1A1A1A"/>
                <w:sz w:val="24"/>
                <w:highlight w:val="white"/>
              </w:rPr>
              <w:t>по организации</w:t>
            </w:r>
          </w:p>
          <w:p w:rsidR="00261A38" w:rsidRDefault="0058642D">
            <w:pPr>
              <w:spacing w:before="120" w:after="120"/>
              <w:ind w:left="120" w:right="120" w:hanging="120"/>
              <w:rPr>
                <w:rFonts w:ascii="Times New Roman" w:hAnsi="Times New Roman"/>
                <w:color w:val="1A1A1A"/>
                <w:sz w:val="24"/>
                <w:highlight w:val="white"/>
              </w:rPr>
            </w:pPr>
            <w:r>
              <w:rPr>
                <w:rFonts w:ascii="Times New Roman" w:hAnsi="Times New Roman"/>
                <w:color w:val="1A1A1A"/>
                <w:sz w:val="24"/>
                <w:highlight w:val="white"/>
              </w:rPr>
              <w:t>психолого-педагогического сопровождения</w:t>
            </w:r>
          </w:p>
          <w:p w:rsidR="00261A38" w:rsidRDefault="0058642D">
            <w:pPr>
              <w:spacing w:before="120" w:after="120"/>
              <w:ind w:left="120" w:right="120" w:hanging="120"/>
              <w:rPr>
                <w:rFonts w:ascii="Times New Roman" w:hAnsi="Times New Roman"/>
                <w:color w:val="1A1A1A"/>
                <w:sz w:val="24"/>
                <w:highlight w:val="white"/>
              </w:rPr>
            </w:pPr>
            <w:r>
              <w:rPr>
                <w:rFonts w:ascii="Times New Roman" w:hAnsi="Times New Roman"/>
                <w:color w:val="1A1A1A"/>
                <w:sz w:val="24"/>
                <w:highlight w:val="white"/>
              </w:rPr>
              <w:t>участников образовательных отношений.</w:t>
            </w:r>
          </w:p>
        </w:tc>
        <w:tc>
          <w:tcPr>
            <w:tcW w:w="2381" w:type="dxa"/>
          </w:tcPr>
          <w:p w:rsidR="00261A38" w:rsidRDefault="0058642D">
            <w:pPr>
              <w:spacing w:before="120" w:after="120"/>
              <w:ind w:left="120" w:right="120" w:hanging="120"/>
              <w:rPr>
                <w:rFonts w:ascii="Times New Roman" w:hAnsi="Times New Roman"/>
                <w:color w:val="1A1A1A"/>
                <w:sz w:val="24"/>
                <w:highlight w:val="white"/>
              </w:rPr>
            </w:pPr>
            <w:r>
              <w:rPr>
                <w:rFonts w:ascii="Times New Roman" w:hAnsi="Times New Roman"/>
                <w:color w:val="1A1A1A"/>
                <w:sz w:val="24"/>
                <w:highlight w:val="white"/>
              </w:rPr>
              <w:lastRenderedPageBreak/>
              <w:t>Недостаточное оснащение</w:t>
            </w:r>
          </w:p>
          <w:p w:rsidR="00261A38" w:rsidRDefault="0058642D">
            <w:pPr>
              <w:spacing w:before="120" w:after="120"/>
              <w:ind w:left="120" w:right="120" w:hanging="120"/>
              <w:rPr>
                <w:rFonts w:ascii="Times New Roman" w:hAnsi="Times New Roman"/>
                <w:color w:val="1A1A1A"/>
                <w:sz w:val="24"/>
                <w:highlight w:val="white"/>
              </w:rPr>
            </w:pPr>
            <w:r>
              <w:rPr>
                <w:rFonts w:ascii="Times New Roman" w:hAnsi="Times New Roman"/>
                <w:color w:val="1A1A1A"/>
                <w:sz w:val="24"/>
                <w:highlight w:val="white"/>
              </w:rPr>
              <w:t>кабинета педагога-</w:t>
            </w:r>
          </w:p>
          <w:p w:rsidR="00261A38" w:rsidRDefault="0058642D">
            <w:pPr>
              <w:spacing w:before="120" w:after="120"/>
              <w:ind w:left="120" w:right="120" w:hanging="120"/>
              <w:rPr>
                <w:rFonts w:ascii="Times New Roman" w:hAnsi="Times New Roman"/>
                <w:color w:val="1A1A1A"/>
                <w:sz w:val="24"/>
                <w:highlight w:val="white"/>
              </w:rPr>
            </w:pPr>
            <w:r>
              <w:rPr>
                <w:rFonts w:ascii="Times New Roman" w:hAnsi="Times New Roman"/>
                <w:color w:val="1A1A1A"/>
                <w:sz w:val="24"/>
                <w:highlight w:val="white"/>
              </w:rPr>
              <w:t>психолога.</w:t>
            </w:r>
          </w:p>
          <w:p w:rsidR="00261A38" w:rsidRDefault="0058642D">
            <w:pPr>
              <w:spacing w:before="120" w:after="120"/>
              <w:ind w:left="120" w:right="120" w:hanging="120"/>
              <w:rPr>
                <w:rFonts w:ascii="Times New Roman" w:hAnsi="Times New Roman"/>
                <w:color w:val="1A1A1A"/>
                <w:sz w:val="24"/>
                <w:highlight w:val="white"/>
              </w:rPr>
            </w:pPr>
            <w:r>
              <w:rPr>
                <w:rFonts w:ascii="Times New Roman" w:hAnsi="Times New Roman"/>
                <w:color w:val="1A1A1A"/>
                <w:sz w:val="24"/>
                <w:highlight w:val="white"/>
              </w:rPr>
              <w:lastRenderedPageBreak/>
              <w:t>Отсутствие в штате социального педагога, логопеда, дефектолога</w:t>
            </w:r>
          </w:p>
          <w:p w:rsidR="00261A38" w:rsidRDefault="00261A38">
            <w:pPr>
              <w:pStyle w:val="TableParagraph"/>
              <w:tabs>
                <w:tab w:val="left" w:pos="141"/>
              </w:tabs>
              <w:spacing w:line="242" w:lineRule="exact"/>
              <w:ind w:left="283"/>
              <w:rPr>
                <w:sz w:val="28"/>
              </w:rPr>
            </w:pPr>
          </w:p>
        </w:tc>
        <w:tc>
          <w:tcPr>
            <w:tcW w:w="2804" w:type="dxa"/>
          </w:tcPr>
          <w:p w:rsidR="00261A38" w:rsidRDefault="0058642D">
            <w:pPr>
              <w:widowControl w:val="0"/>
              <w:jc w:val="both"/>
              <w:rPr>
                <w:rFonts w:ascii="Times New Roman" w:hAnsi="Times New Roman"/>
                <w:color w:val="1A1A1A"/>
                <w:sz w:val="24"/>
                <w:highlight w:val="white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-</w:t>
            </w:r>
            <w:r>
              <w:rPr>
                <w:rFonts w:ascii="Times New Roman" w:hAnsi="Times New Roman"/>
                <w:color w:val="1A1A1A"/>
                <w:sz w:val="24"/>
                <w:highlight w:val="white"/>
              </w:rPr>
              <w:t>Тесное взаимодействие</w:t>
            </w:r>
          </w:p>
          <w:p w:rsidR="00261A38" w:rsidRDefault="0058642D">
            <w:pPr>
              <w:spacing w:before="120" w:after="120"/>
              <w:ind w:left="120" w:right="120" w:hanging="120"/>
              <w:rPr>
                <w:rFonts w:ascii="Times New Roman" w:hAnsi="Times New Roman"/>
                <w:color w:val="1A1A1A"/>
                <w:sz w:val="24"/>
                <w:highlight w:val="white"/>
              </w:rPr>
            </w:pPr>
            <w:r>
              <w:rPr>
                <w:rFonts w:ascii="Times New Roman" w:hAnsi="Times New Roman"/>
                <w:color w:val="1A1A1A"/>
                <w:sz w:val="24"/>
                <w:highlight w:val="white"/>
              </w:rPr>
              <w:t>школы с КДН, ПДН.</w:t>
            </w:r>
          </w:p>
          <w:p w:rsidR="00261A38" w:rsidRDefault="0058642D">
            <w:pPr>
              <w:spacing w:before="120" w:after="120"/>
              <w:ind w:left="120" w:right="120" w:hanging="120"/>
              <w:rPr>
                <w:rFonts w:ascii="Times New Roman" w:hAnsi="Times New Roman"/>
                <w:color w:val="1A1A1A"/>
                <w:sz w:val="24"/>
                <w:highlight w:val="white"/>
              </w:rPr>
            </w:pPr>
            <w:r>
              <w:rPr>
                <w:rFonts w:ascii="Times New Roman" w:hAnsi="Times New Roman"/>
                <w:color w:val="1A1A1A"/>
                <w:sz w:val="24"/>
                <w:highlight w:val="white"/>
              </w:rPr>
              <w:t>Проведение совместных мероприятий по</w:t>
            </w:r>
          </w:p>
          <w:p w:rsidR="00261A38" w:rsidRDefault="0058642D">
            <w:pPr>
              <w:spacing w:before="120" w:after="120"/>
              <w:ind w:left="120" w:right="120" w:hanging="120"/>
              <w:rPr>
                <w:rFonts w:ascii="Times New Roman" w:hAnsi="Times New Roman"/>
                <w:color w:val="1A1A1A"/>
                <w:sz w:val="24"/>
                <w:highlight w:val="white"/>
              </w:rPr>
            </w:pPr>
            <w:r>
              <w:rPr>
                <w:rFonts w:ascii="Times New Roman" w:hAnsi="Times New Roman"/>
                <w:color w:val="1A1A1A"/>
                <w:sz w:val="24"/>
                <w:highlight w:val="white"/>
              </w:rPr>
              <w:lastRenderedPageBreak/>
              <w:t>поддержке семей</w:t>
            </w:r>
          </w:p>
          <w:p w:rsidR="00261A38" w:rsidRDefault="0058642D">
            <w:pPr>
              <w:spacing w:before="120" w:after="120"/>
              <w:ind w:left="120" w:right="120" w:hanging="120"/>
              <w:rPr>
                <w:rFonts w:ascii="Times New Roman" w:hAnsi="Times New Roman"/>
                <w:color w:val="1A1A1A"/>
                <w:sz w:val="24"/>
                <w:highlight w:val="white"/>
              </w:rPr>
            </w:pPr>
            <w:r>
              <w:rPr>
                <w:rFonts w:ascii="Times New Roman" w:hAnsi="Times New Roman"/>
                <w:color w:val="1A1A1A"/>
                <w:sz w:val="24"/>
                <w:highlight w:val="white"/>
              </w:rPr>
              <w:t>«группы риска». Проведение профилактических мероприятий с детьми, находящимися в трудной жизненной ситуации.</w:t>
            </w:r>
          </w:p>
        </w:tc>
        <w:tc>
          <w:tcPr>
            <w:tcW w:w="2688" w:type="dxa"/>
          </w:tcPr>
          <w:p w:rsidR="00261A38" w:rsidRDefault="0058642D">
            <w:pPr>
              <w:spacing w:before="120" w:after="120"/>
              <w:ind w:left="120" w:right="120" w:hanging="120"/>
              <w:rPr>
                <w:rFonts w:ascii="Times New Roman" w:hAnsi="Times New Roman"/>
                <w:color w:val="1A1A1A"/>
                <w:sz w:val="24"/>
                <w:highlight w:val="white"/>
              </w:rPr>
            </w:pPr>
            <w:r>
              <w:rPr>
                <w:rFonts w:ascii="Times New Roman" w:hAnsi="Times New Roman"/>
                <w:color w:val="1A1A1A"/>
                <w:sz w:val="24"/>
                <w:highlight w:val="white"/>
              </w:rPr>
              <w:lastRenderedPageBreak/>
              <w:t>Неблагоприятная</w:t>
            </w:r>
          </w:p>
          <w:p w:rsidR="00261A38" w:rsidRDefault="0058642D">
            <w:pPr>
              <w:spacing w:before="120" w:after="120"/>
              <w:ind w:left="120" w:right="120" w:hanging="120"/>
              <w:rPr>
                <w:rFonts w:ascii="Times New Roman" w:hAnsi="Times New Roman"/>
                <w:color w:val="1A1A1A"/>
                <w:sz w:val="24"/>
                <w:highlight w:val="white"/>
              </w:rPr>
            </w:pPr>
            <w:r>
              <w:rPr>
                <w:rFonts w:ascii="Times New Roman" w:hAnsi="Times New Roman"/>
                <w:color w:val="1A1A1A"/>
                <w:sz w:val="24"/>
                <w:highlight w:val="white"/>
              </w:rPr>
              <w:t>социальная среда–отсутствие</w:t>
            </w:r>
          </w:p>
          <w:p w:rsidR="00261A38" w:rsidRDefault="0058642D">
            <w:pPr>
              <w:spacing w:before="120" w:after="120"/>
              <w:ind w:left="120" w:right="120" w:hanging="120"/>
              <w:rPr>
                <w:rFonts w:ascii="Times New Roman" w:hAnsi="Times New Roman"/>
                <w:color w:val="1A1A1A"/>
                <w:sz w:val="24"/>
                <w:highlight w:val="white"/>
              </w:rPr>
            </w:pPr>
            <w:r>
              <w:rPr>
                <w:rFonts w:ascii="Times New Roman" w:hAnsi="Times New Roman"/>
                <w:color w:val="1A1A1A"/>
                <w:sz w:val="24"/>
                <w:highlight w:val="white"/>
              </w:rPr>
              <w:t xml:space="preserve">рабочих мест,большой процент семей </w:t>
            </w:r>
            <w:r>
              <w:rPr>
                <w:rFonts w:ascii="Times New Roman" w:hAnsi="Times New Roman"/>
                <w:color w:val="1A1A1A"/>
                <w:sz w:val="24"/>
                <w:highlight w:val="white"/>
              </w:rPr>
              <w:lastRenderedPageBreak/>
              <w:t>«группы риска».</w:t>
            </w:r>
          </w:p>
        </w:tc>
      </w:tr>
      <w:tr w:rsidR="00261A38">
        <w:tc>
          <w:tcPr>
            <w:tcW w:w="4878" w:type="dxa"/>
            <w:gridSpan w:val="2"/>
          </w:tcPr>
          <w:p w:rsidR="00261A38" w:rsidRDefault="0058642D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Магистральное направление:</w:t>
            </w:r>
          </w:p>
          <w:p w:rsidR="00261A38" w:rsidRDefault="0058642D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</w:rPr>
              <w:t>«Образовательная среда»</w:t>
            </w:r>
          </w:p>
        </w:tc>
        <w:tc>
          <w:tcPr>
            <w:tcW w:w="2804" w:type="dxa"/>
          </w:tcPr>
          <w:p w:rsidR="00261A38" w:rsidRDefault="00261A38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688" w:type="dxa"/>
          </w:tcPr>
          <w:p w:rsidR="00261A38" w:rsidRDefault="00261A38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261A38">
        <w:tc>
          <w:tcPr>
            <w:tcW w:w="2497" w:type="dxa"/>
            <w:vAlign w:val="center"/>
          </w:tcPr>
          <w:p w:rsidR="00261A38" w:rsidRDefault="0058642D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сильные стороны</w:t>
            </w:r>
          </w:p>
        </w:tc>
        <w:tc>
          <w:tcPr>
            <w:tcW w:w="2381" w:type="dxa"/>
            <w:vAlign w:val="center"/>
          </w:tcPr>
          <w:p w:rsidR="00261A38" w:rsidRDefault="0058642D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слабые стороны</w:t>
            </w:r>
          </w:p>
        </w:tc>
        <w:tc>
          <w:tcPr>
            <w:tcW w:w="2804" w:type="dxa"/>
            <w:vAlign w:val="center"/>
          </w:tcPr>
          <w:p w:rsidR="00261A38" w:rsidRDefault="0058642D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благоприятные возможности</w:t>
            </w:r>
          </w:p>
        </w:tc>
        <w:tc>
          <w:tcPr>
            <w:tcW w:w="2688" w:type="dxa"/>
            <w:vAlign w:val="center"/>
          </w:tcPr>
          <w:p w:rsidR="00261A38" w:rsidRDefault="0058642D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риски</w:t>
            </w:r>
          </w:p>
        </w:tc>
      </w:tr>
      <w:tr w:rsidR="00261A38">
        <w:tc>
          <w:tcPr>
            <w:tcW w:w="2497" w:type="dxa"/>
          </w:tcPr>
          <w:p w:rsidR="00261A38" w:rsidRDefault="0058642D">
            <w:pPr>
              <w:pStyle w:val="TableParagraph"/>
              <w:tabs>
                <w:tab w:val="left" w:pos="283"/>
              </w:tabs>
              <w:spacing w:line="264" w:lineRule="auto"/>
              <w:ind w:left="282" w:right="96"/>
              <w:rPr>
                <w:sz w:val="24"/>
              </w:rPr>
            </w:pPr>
            <w:r>
              <w:rPr>
                <w:sz w:val="24"/>
              </w:rPr>
              <w:t xml:space="preserve">-Современнаяматериально-техническаябазаиинфраструктура </w:t>
            </w:r>
          </w:p>
          <w:p w:rsidR="00261A38" w:rsidRDefault="0058642D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4"/>
              </w:rPr>
              <w:t>-НаличиеподключенияксетиИнтернет в каждом учебном кабинете</w:t>
            </w:r>
          </w:p>
        </w:tc>
        <w:tc>
          <w:tcPr>
            <w:tcW w:w="2381" w:type="dxa"/>
          </w:tcPr>
          <w:p w:rsidR="00261A38" w:rsidRDefault="0058642D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4"/>
              </w:rPr>
              <w:t>Большинство родителей работают в другом регионе и не имеют возможностей качественно заниматься образованием и воспитанием детей</w:t>
            </w:r>
          </w:p>
        </w:tc>
        <w:tc>
          <w:tcPr>
            <w:tcW w:w="2804" w:type="dxa"/>
          </w:tcPr>
          <w:p w:rsidR="00261A38" w:rsidRDefault="0058642D">
            <w:pPr>
              <w:pStyle w:val="TableParagraph"/>
              <w:numPr>
                <w:ilvl w:val="0"/>
                <w:numId w:val="7"/>
              </w:numPr>
              <w:tabs>
                <w:tab w:val="left" w:pos="283"/>
              </w:tabs>
              <w:spacing w:line="264" w:lineRule="auto"/>
              <w:ind w:right="95"/>
              <w:rPr>
                <w:sz w:val="24"/>
              </w:rPr>
            </w:pPr>
            <w:r>
              <w:rPr>
                <w:sz w:val="24"/>
              </w:rPr>
              <w:t>Информационная«продвинутость»большинствамолодых родителей делает популярной для них форму электронного общения с педагогами посредством чата,сайта для повышения уровня их педагогической просвещенности;</w:t>
            </w:r>
          </w:p>
          <w:p w:rsidR="00261A38" w:rsidRDefault="00261A38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688" w:type="dxa"/>
          </w:tcPr>
          <w:p w:rsidR="00261A38" w:rsidRDefault="0058642D">
            <w:pPr>
              <w:pStyle w:val="TableParagraph"/>
              <w:numPr>
                <w:ilvl w:val="0"/>
                <w:numId w:val="9"/>
              </w:numPr>
              <w:tabs>
                <w:tab w:val="left" w:pos="141"/>
              </w:tabs>
              <w:spacing w:line="243" w:lineRule="exact"/>
              <w:ind w:left="283" w:hanging="181"/>
              <w:rPr>
                <w:sz w:val="24"/>
              </w:rPr>
            </w:pPr>
            <w:r>
              <w:rPr>
                <w:sz w:val="24"/>
              </w:rPr>
              <w:t>Низкийимиджпрофессииучителявобществе;</w:t>
            </w:r>
          </w:p>
          <w:p w:rsidR="00261A38" w:rsidRDefault="0058642D">
            <w:pPr>
              <w:pStyle w:val="TableParagraph"/>
              <w:numPr>
                <w:ilvl w:val="0"/>
                <w:numId w:val="9"/>
              </w:numPr>
              <w:tabs>
                <w:tab w:val="left" w:pos="141"/>
              </w:tabs>
              <w:spacing w:line="243" w:lineRule="exact"/>
              <w:ind w:left="283" w:hanging="181"/>
              <w:rPr>
                <w:sz w:val="24"/>
              </w:rPr>
            </w:pPr>
            <w:r>
              <w:rPr>
                <w:sz w:val="24"/>
              </w:rPr>
              <w:t>АктивноеиспользованиесетиИнтернетобучающимися может создавать угрозу доступа кинформации,котораяпротиворечитроссийскомузаконодательству;интернет-зависимость,кибербуллинг;</w:t>
            </w:r>
          </w:p>
          <w:p w:rsidR="00261A38" w:rsidRDefault="00261A38">
            <w:pPr>
              <w:pStyle w:val="TableParagraph"/>
              <w:numPr>
                <w:ilvl w:val="0"/>
                <w:numId w:val="9"/>
              </w:numPr>
              <w:tabs>
                <w:tab w:val="left" w:pos="141"/>
              </w:tabs>
              <w:spacing w:line="243" w:lineRule="exact"/>
              <w:ind w:left="283" w:hanging="181"/>
              <w:rPr>
                <w:sz w:val="24"/>
              </w:rPr>
            </w:pPr>
          </w:p>
          <w:p w:rsidR="00261A38" w:rsidRDefault="00261A38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261A38">
        <w:tc>
          <w:tcPr>
            <w:tcW w:w="2497" w:type="dxa"/>
          </w:tcPr>
          <w:p w:rsidR="00261A38" w:rsidRDefault="00261A38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381" w:type="dxa"/>
          </w:tcPr>
          <w:p w:rsidR="00261A38" w:rsidRDefault="00261A38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04" w:type="dxa"/>
          </w:tcPr>
          <w:p w:rsidR="00261A38" w:rsidRDefault="00261A38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688" w:type="dxa"/>
          </w:tcPr>
          <w:p w:rsidR="00261A38" w:rsidRDefault="00261A38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</w:tr>
    </w:tbl>
    <w:p w:rsidR="00261A38" w:rsidRDefault="00261A38">
      <w:pPr>
        <w:pStyle w:val="ac"/>
        <w:spacing w:line="264" w:lineRule="auto"/>
        <w:ind w:right="400"/>
        <w:jc w:val="both"/>
        <w:rPr>
          <w:b/>
        </w:rPr>
      </w:pPr>
    </w:p>
    <w:p w:rsidR="00261A38" w:rsidRDefault="00261A38">
      <w:pPr>
        <w:pStyle w:val="ac"/>
        <w:spacing w:before="6"/>
        <w:rPr>
          <w:b/>
          <w:sz w:val="13"/>
        </w:rPr>
      </w:pPr>
    </w:p>
    <w:p w:rsidR="00261A38" w:rsidRDefault="00261A38">
      <w:pPr>
        <w:sectPr w:rsidR="00261A38">
          <w:footerReference w:type="default" r:id="rId9"/>
          <w:pgSz w:w="11910" w:h="16840"/>
          <w:pgMar w:top="1160" w:right="440" w:bottom="709" w:left="1100" w:header="22" w:footer="1180" w:gutter="0"/>
          <w:cols w:space="720"/>
        </w:sectPr>
      </w:pPr>
    </w:p>
    <w:p w:rsidR="00261A38" w:rsidRDefault="0058642D">
      <w:pPr>
        <w:pStyle w:val="ac"/>
        <w:spacing w:line="264" w:lineRule="auto"/>
        <w:ind w:right="400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5.Основные направления развития организации</w:t>
      </w:r>
    </w:p>
    <w:p w:rsidR="00261A38" w:rsidRDefault="00261A38">
      <w:pPr>
        <w:pStyle w:val="ac"/>
        <w:spacing w:line="264" w:lineRule="auto"/>
        <w:ind w:right="400" w:firstLine="567"/>
        <w:jc w:val="both"/>
        <w:rPr>
          <w:b/>
        </w:rPr>
      </w:pPr>
    </w:p>
    <w:p w:rsidR="00261A38" w:rsidRDefault="0058642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 Направление«Знание». ВнедрениеобновленныхФГОС ипереходнаФООП. </w:t>
      </w:r>
    </w:p>
    <w:p w:rsidR="00261A38" w:rsidRDefault="0058642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Обеспечениесоответствияматериально-техническойбазыновымтребованиямстандартов. КорректировкавсехООПсучетомФООП.</w:t>
      </w:r>
    </w:p>
    <w:p w:rsidR="00261A38" w:rsidRDefault="0058642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Направление«Знание». Усилениеработыпо адаптациииностранныхобучающихся.</w:t>
      </w:r>
    </w:p>
    <w:p w:rsidR="00261A38" w:rsidRDefault="0058642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вестимониторингсостояниястепениадаптацииобучающихся-иностранцевинаегоосноверазработатьпланмероприятийпоулучшениюадаптациииинтеграциидетейвобразовательныйпроцессшколы. Запланироватьдиагностическиепериодысцельюконтроляреализациипланамероприятий.</w:t>
      </w:r>
    </w:p>
    <w:p w:rsidR="00261A38" w:rsidRDefault="0058642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 Направление«Знание». Открытие «Точкироста»естественно-научнойнаправленности</w:t>
      </w:r>
    </w:p>
    <w:p w:rsidR="00261A38" w:rsidRDefault="0058642D">
      <w:pPr>
        <w:pStyle w:val="ac"/>
        <w:spacing w:line="264" w:lineRule="auto"/>
        <w:ind w:right="417"/>
      </w:pPr>
      <w:r>
        <w:t>Открытие в рамках проекта «Современная школа» в школе «Точки роста»</w:t>
      </w:r>
      <w:bookmarkStart w:id="0" w:name="_bookmark2"/>
      <w:bookmarkEnd w:id="0"/>
      <w:r>
        <w:t xml:space="preserve"> расширило возможность обучающихся в освоении учебных предметов и программ дополнительного образования естественно-научной направленности, позволит проводить практическую отработку учебного материала по учебным предметам «Физика», «Химия», «Биология» на современном оборудовании.</w:t>
      </w:r>
    </w:p>
    <w:p w:rsidR="00261A38" w:rsidRDefault="0058642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 Направление«Воспитание». Введениедолжности советникадиректораповоспитаниюивзаимодействиюсдетскимиобщественнымиобъединениями.</w:t>
      </w:r>
    </w:p>
    <w:p w:rsidR="00261A38" w:rsidRDefault="0058642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Перераспределитьработупоорганизациииконтролювоспитательнойдеятельностишколысучетомдолжностныхобязанностейновогоспециалиста. Разработатьпланыработысоветникадиректора, скорректироватьпринеобходимостилокальныенормативныеактышколы.</w:t>
      </w:r>
    </w:p>
    <w:p w:rsidR="00261A38" w:rsidRDefault="0058642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 Направление«Творчество». Расширениеспектрадополнительныхобразовательныхуслугдлядетейиихродителей.</w:t>
      </w:r>
    </w:p>
    <w:p w:rsidR="00261A38" w:rsidRDefault="0058642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Повыситьэффективностьсистемыдополнительногообразования. Принятьучастиевреализацииведомственнойцелевойпрограммы«Развитиедополнительногообразованиядетей, выявлениеиподдержкалиц, проявившихвыдающиесяспособности»до 2025 года (распоряжениеМинпросвещенияот 21.06.2021 №Р-126).</w:t>
      </w:r>
    </w:p>
    <w:p w:rsidR="00261A38" w:rsidRDefault="0058642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6. Направление«Творчество». УчастиявпроектеМинпросвещения«Школьныйтеатр».</w:t>
      </w:r>
    </w:p>
    <w:p w:rsidR="00261A38" w:rsidRDefault="0058642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Разработатьиутвердитьобразовательнуюпрограмму, сопутствующиедокументы, втомчислескорректировать локальныенормативныеактышколы (принеобходимости). Организоватьсотрудничествосорганизациями, оказывающимиподдержкупроекта.</w:t>
      </w:r>
    </w:p>
    <w:p w:rsidR="00261A38" w:rsidRDefault="0058642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7. Направление«Школьныйклимат». Решениепроблемыдефицитапедагогическихкадров, втомчиследляорганизациипсихолого-педагогическогосопровожденияобучающихсясОВЗ. </w:t>
      </w:r>
    </w:p>
    <w:p w:rsidR="00261A38" w:rsidRDefault="0058642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8.Направление«Школьныйклимат». Работасобучающимисяиродителямииз семей «группы риска».</w:t>
      </w:r>
    </w:p>
    <w:p w:rsidR="00261A38" w:rsidRDefault="0058642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9.Направление«Учитель. Школьнаякоманда». Усилениеработыспедагогамиповопросамучастиявконкурсномдвижениииповышенииуровняквалификации.</w:t>
      </w:r>
    </w:p>
    <w:p w:rsidR="00261A38" w:rsidRDefault="0058642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Созданиеусловийдляучастияпедагоговвмуниципальныхирегиональныхконкурсахпрофессиональногомастерства.Стимулированиеростамастерствапедагогови обеспечениеихсоциальнойзащищенностина рынкетрудачерезучастиеваттестациидляповышенияилиполучениякатегорий.</w:t>
      </w:r>
    </w:p>
    <w:p w:rsidR="00261A38" w:rsidRDefault="0058642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10. Направление«Профориентация». Реализацияпрофессиональногообучениястаршеклассниковпопрограммампрофессиональнойподготовки.</w:t>
      </w:r>
    </w:p>
    <w:p w:rsidR="00261A38" w:rsidRDefault="0058642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Разработатьиреализоватьнаосновепрофессиональныхстандартовиликвалификационныхтребованийпрограммупрофессиональногообучениядляобучающихся 10-11 классов. Обучающимся, успешносдавшимквалификационныйэкзаменвыдатьсвидетельстваополученнойпрофессии.</w:t>
      </w:r>
    </w:p>
    <w:p w:rsidR="00261A38" w:rsidRDefault="0058642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11.Ежегодныйвнутренниймониторингусловийорганизациинасоответствиеаккредитационнымпоказателям.</w:t>
      </w:r>
    </w:p>
    <w:p w:rsidR="00261A38" w:rsidRDefault="0058642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Проводитьпериодическую внутреннююпроверкушколынасоответствиеаккредитационнымпоказателям. Есливыявятсянесоответствия, провестимероприятияпоихустранению.</w:t>
      </w:r>
    </w:p>
    <w:p w:rsidR="00261A38" w:rsidRDefault="00261A38">
      <w:pPr>
        <w:rPr>
          <w:rFonts w:ascii="Times New Roman" w:hAnsi="Times New Roman"/>
          <w:sz w:val="24"/>
        </w:rPr>
      </w:pPr>
    </w:p>
    <w:p w:rsidR="00261A38" w:rsidRDefault="0058642D">
      <w:pPr>
        <w:pStyle w:val="ac"/>
        <w:spacing w:before="8"/>
        <w:rPr>
          <w:b/>
          <w:sz w:val="28"/>
          <w:u w:val="single"/>
        </w:rPr>
      </w:pPr>
      <w:r>
        <w:rPr>
          <w:b/>
          <w:sz w:val="28"/>
          <w:u w:val="single"/>
        </w:rPr>
        <w:t>6.Ожидаемые результаты реализации Программы развития</w:t>
      </w:r>
    </w:p>
    <w:p w:rsidR="00261A38" w:rsidRDefault="00261A38">
      <w:pPr>
        <w:pStyle w:val="ac"/>
        <w:spacing w:line="264" w:lineRule="auto"/>
        <w:ind w:right="402" w:firstLine="567"/>
        <w:jc w:val="both"/>
      </w:pPr>
    </w:p>
    <w:p w:rsidR="00261A38" w:rsidRDefault="0058642D">
      <w:pPr>
        <w:pStyle w:val="ac"/>
        <w:spacing w:line="264" w:lineRule="auto"/>
        <w:ind w:right="402" w:firstLine="567"/>
        <w:jc w:val="both"/>
      </w:pPr>
      <w:r>
        <w:t>Успешная реализация Программы в 2024-2028 ггпозволит сформировать и реализовать модель современной школы, объединяющей детей и взрослых, обеспечивающей доступность качественного образования и равные возможности для всех обучающихся, их всестороннееразвитие, здоровьесбережение, направленной на совершенствование системы профессиональнойориентации, воспитание патриотизма,российскойгражданскойидентичности,духовно-нравственной культуры на основе российских традиционных духовных и культурных ценностей</w:t>
      </w:r>
    </w:p>
    <w:p w:rsidR="00261A38" w:rsidRDefault="0058642D">
      <w:pPr>
        <w:pStyle w:val="ac"/>
        <w:spacing w:line="264" w:lineRule="auto"/>
        <w:ind w:right="401" w:firstLine="567"/>
        <w:jc w:val="both"/>
      </w:pPr>
      <w:r>
        <w:rPr>
          <w:spacing w:val="-3"/>
        </w:rPr>
        <w:t>Совершенствованиеобучениябудетвомногомзависеть</w:t>
      </w:r>
      <w:r>
        <w:rPr>
          <w:spacing w:val="-2"/>
        </w:rPr>
        <w:t>отконсолидацииусилийвсех</w:t>
      </w:r>
      <w:r>
        <w:rPr>
          <w:spacing w:val="-5"/>
        </w:rPr>
        <w:t xml:space="preserve">участников образовательных отношений </w:t>
      </w:r>
      <w:r>
        <w:rPr>
          <w:spacing w:val="-4"/>
        </w:rPr>
        <w:t xml:space="preserve">по повышению качества образования, создания </w:t>
      </w:r>
      <w:r>
        <w:rPr>
          <w:spacing w:val="-5"/>
        </w:rPr>
        <w:t>взаимодействия с различными субъектами поселка</w:t>
      </w:r>
      <w:r>
        <w:rPr>
          <w:spacing w:val="-4"/>
        </w:rPr>
        <w:t>(Дом Культуры</w:t>
      </w:r>
      <w:r>
        <w:rPr>
          <w:spacing w:val="-5"/>
        </w:rPr>
        <w:t>, библиотека, предприятий округа), последова</w:t>
      </w:r>
      <w:r>
        <w:rPr>
          <w:spacing w:val="-7"/>
        </w:rPr>
        <w:t>тельноговнедрениявобучениецифровогообразовательного</w:t>
      </w:r>
      <w:r>
        <w:rPr>
          <w:spacing w:val="-6"/>
        </w:rPr>
        <w:t>контента.</w:t>
      </w:r>
    </w:p>
    <w:p w:rsidR="00261A38" w:rsidRDefault="0058642D">
      <w:pPr>
        <w:pStyle w:val="ac"/>
        <w:spacing w:line="264" w:lineRule="auto"/>
        <w:ind w:right="400" w:firstLine="567"/>
        <w:jc w:val="both"/>
      </w:pPr>
      <w:r>
        <w:t>В настоящейпрограммеопределеныключевыенаправлениясовершенствованияпроцессов образования, воспитания и развития творческих способностей обучающихся,совершенствования системы управления образовательной организацией, ее образовательной инфраструктуры и школьного климата, достижения заданного уровня «Школы МинпросвещенияРоссии».</w:t>
      </w:r>
    </w:p>
    <w:p w:rsidR="00261A38" w:rsidRDefault="0058642D">
      <w:pPr>
        <w:pStyle w:val="ac"/>
        <w:spacing w:line="264" w:lineRule="auto"/>
        <w:ind w:right="403" w:firstLine="567"/>
        <w:jc w:val="both"/>
      </w:pPr>
      <w:r>
        <w:t>В зависимости от изменений социально-экономической обстановки, а также законодательной базы возможны корректировка и уточнение указанных направлений развития.</w:t>
      </w:r>
    </w:p>
    <w:p w:rsidR="00261A38" w:rsidRDefault="00261A38">
      <w:pPr>
        <w:pStyle w:val="ac"/>
        <w:spacing w:line="264" w:lineRule="auto"/>
        <w:ind w:right="403" w:firstLine="567"/>
        <w:jc w:val="both"/>
      </w:pPr>
    </w:p>
    <w:p w:rsidR="00261A38" w:rsidRDefault="00261A38">
      <w:pPr>
        <w:pStyle w:val="ac"/>
        <w:spacing w:line="264" w:lineRule="auto"/>
        <w:ind w:right="403" w:firstLine="567"/>
        <w:jc w:val="both"/>
      </w:pPr>
    </w:p>
    <w:p w:rsidR="00261A38" w:rsidRDefault="00261A38">
      <w:pPr>
        <w:pStyle w:val="ac"/>
        <w:spacing w:line="264" w:lineRule="auto"/>
        <w:ind w:right="403" w:firstLine="567"/>
        <w:jc w:val="both"/>
      </w:pPr>
    </w:p>
    <w:p w:rsidR="00261A38" w:rsidRDefault="00261A38">
      <w:pPr>
        <w:pStyle w:val="ac"/>
        <w:spacing w:line="264" w:lineRule="auto"/>
        <w:ind w:right="403" w:firstLine="567"/>
        <w:jc w:val="both"/>
      </w:pPr>
    </w:p>
    <w:p w:rsidR="00261A38" w:rsidRDefault="00261A38">
      <w:pPr>
        <w:pStyle w:val="ac"/>
        <w:spacing w:line="264" w:lineRule="auto"/>
        <w:ind w:right="403" w:firstLine="567"/>
        <w:jc w:val="both"/>
      </w:pPr>
    </w:p>
    <w:p w:rsidR="00261A38" w:rsidRDefault="00261A38">
      <w:pPr>
        <w:pStyle w:val="ac"/>
        <w:spacing w:line="264" w:lineRule="auto"/>
        <w:ind w:right="403" w:firstLine="567"/>
        <w:jc w:val="both"/>
      </w:pPr>
    </w:p>
    <w:p w:rsidR="00261A38" w:rsidRDefault="00261A38">
      <w:pPr>
        <w:pStyle w:val="ac"/>
        <w:spacing w:line="264" w:lineRule="auto"/>
        <w:ind w:right="403" w:firstLine="567"/>
        <w:jc w:val="both"/>
      </w:pPr>
    </w:p>
    <w:p w:rsidR="00261A38" w:rsidRDefault="00261A38">
      <w:pPr>
        <w:pStyle w:val="ac"/>
        <w:spacing w:line="264" w:lineRule="auto"/>
        <w:ind w:right="403" w:firstLine="567"/>
        <w:jc w:val="both"/>
      </w:pPr>
    </w:p>
    <w:p w:rsidR="00261A38" w:rsidRDefault="00261A38">
      <w:pPr>
        <w:pStyle w:val="ac"/>
        <w:spacing w:line="264" w:lineRule="auto"/>
        <w:ind w:right="403" w:firstLine="567"/>
        <w:jc w:val="both"/>
      </w:pPr>
    </w:p>
    <w:p w:rsidR="00261A38" w:rsidRDefault="00261A38">
      <w:pPr>
        <w:pStyle w:val="ac"/>
        <w:spacing w:line="264" w:lineRule="auto"/>
        <w:ind w:right="403" w:firstLine="567"/>
        <w:jc w:val="both"/>
      </w:pPr>
    </w:p>
    <w:p w:rsidR="00261A38" w:rsidRDefault="00261A38">
      <w:pPr>
        <w:pStyle w:val="ac"/>
        <w:spacing w:line="264" w:lineRule="auto"/>
        <w:ind w:right="403" w:firstLine="567"/>
        <w:jc w:val="both"/>
      </w:pPr>
    </w:p>
    <w:p w:rsidR="00261A38" w:rsidRDefault="00261A38">
      <w:pPr>
        <w:pStyle w:val="ac"/>
        <w:spacing w:line="264" w:lineRule="auto"/>
        <w:ind w:right="403" w:firstLine="567"/>
        <w:jc w:val="both"/>
      </w:pPr>
    </w:p>
    <w:p w:rsidR="00261A38" w:rsidRDefault="00261A38">
      <w:pPr>
        <w:pStyle w:val="ac"/>
        <w:spacing w:line="264" w:lineRule="auto"/>
        <w:ind w:right="403" w:firstLine="567"/>
        <w:jc w:val="both"/>
      </w:pPr>
    </w:p>
    <w:p w:rsidR="00261A38" w:rsidRDefault="0058642D">
      <w:pPr>
        <w:widowControl w:val="0"/>
        <w:spacing w:after="0" w:line="276" w:lineRule="auto"/>
        <w:ind w:firstLine="567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7. Критерии и показатели оценки реализации Программы развития.</w:t>
      </w:r>
    </w:p>
    <w:p w:rsidR="00261A38" w:rsidRDefault="0058642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Управление реализацией Программы развития. Реализация Программы развития может быть признан успешной, если будут решены следующие задачи:</w:t>
      </w:r>
    </w:p>
    <w:p w:rsidR="00261A38" w:rsidRDefault="00261A38">
      <w:pPr>
        <w:widowControl w:val="0"/>
        <w:spacing w:after="0" w:line="276" w:lineRule="auto"/>
        <w:ind w:firstLine="567"/>
        <w:jc w:val="both"/>
        <w:rPr>
          <w:rFonts w:ascii="Times New Roman" w:hAnsi="Times New Roman"/>
          <w:sz w:val="28"/>
        </w:rPr>
      </w:pPr>
    </w:p>
    <w:tbl>
      <w:tblPr>
        <w:tblStyle w:val="af4"/>
        <w:tblW w:w="0" w:type="auto"/>
        <w:tblLayout w:type="fixed"/>
        <w:tblLook w:val="04A0"/>
      </w:tblPr>
      <w:tblGrid>
        <w:gridCol w:w="3038"/>
        <w:gridCol w:w="6890"/>
      </w:tblGrid>
      <w:tr w:rsidR="00261A38">
        <w:tc>
          <w:tcPr>
            <w:tcW w:w="3038" w:type="dxa"/>
            <w:vAlign w:val="center"/>
          </w:tcPr>
          <w:p w:rsidR="00261A38" w:rsidRDefault="0058642D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Задача</w:t>
            </w:r>
          </w:p>
        </w:tc>
        <w:tc>
          <w:tcPr>
            <w:tcW w:w="6890" w:type="dxa"/>
            <w:vAlign w:val="center"/>
          </w:tcPr>
          <w:p w:rsidR="00261A38" w:rsidRDefault="0058642D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Описание результата/ показатели</w:t>
            </w:r>
          </w:p>
        </w:tc>
      </w:tr>
      <w:tr w:rsidR="00261A38">
        <w:trPr>
          <w:trHeight w:val="2143"/>
        </w:trPr>
        <w:tc>
          <w:tcPr>
            <w:tcW w:w="3038" w:type="dxa"/>
          </w:tcPr>
          <w:p w:rsidR="00261A38" w:rsidRDefault="0058642D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соответствия материально-технической базы школы новому социальному заказу</w:t>
            </w:r>
          </w:p>
        </w:tc>
        <w:tc>
          <w:tcPr>
            <w:tcW w:w="6890" w:type="dxa"/>
          </w:tcPr>
          <w:p w:rsidR="00261A38" w:rsidRDefault="0058642D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современной информационно насыщенной образовательной среды с широким применением новых, в том числе информационно- коммуникативных технологий, обеспечивающих качественные изменения в организации и содержании педагогического процесса, а также в характере результатов обучения</w:t>
            </w:r>
          </w:p>
        </w:tc>
      </w:tr>
      <w:tr w:rsidR="00261A38">
        <w:trPr>
          <w:trHeight w:val="1551"/>
        </w:trPr>
        <w:tc>
          <w:tcPr>
            <w:tcW w:w="3038" w:type="dxa"/>
          </w:tcPr>
          <w:p w:rsidR="00261A38" w:rsidRDefault="0058642D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Обновление содержания и качества деятельности образовательной организации </w:t>
            </w:r>
          </w:p>
        </w:tc>
        <w:tc>
          <w:tcPr>
            <w:tcW w:w="6890" w:type="dxa"/>
          </w:tcPr>
          <w:p w:rsidR="00261A38" w:rsidRDefault="0058642D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Оптимальное сочетание качественного уровня образования с широким спектром дополнительного образования в эмоционально привлекательной воспитательной среде</w:t>
            </w:r>
          </w:p>
        </w:tc>
      </w:tr>
      <w:tr w:rsidR="00261A38">
        <w:trPr>
          <w:trHeight w:val="1551"/>
        </w:trPr>
        <w:tc>
          <w:tcPr>
            <w:tcW w:w="3038" w:type="dxa"/>
          </w:tcPr>
          <w:p w:rsidR="00261A38" w:rsidRDefault="0058642D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Ликвидация перегруженности педагогов школы</w:t>
            </w:r>
          </w:p>
        </w:tc>
        <w:tc>
          <w:tcPr>
            <w:tcW w:w="6890" w:type="dxa"/>
          </w:tcPr>
          <w:p w:rsidR="00261A38" w:rsidRDefault="0058642D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Учитель имеет достаточную для качественной работы учебную нагрузку и является основополагающим элементом в системе качественного школьного образования и становления гражданственности обучающихся. Созданы мероприятия, направленные на обучение, профессиональное развитие педагогов.</w:t>
            </w:r>
          </w:p>
        </w:tc>
      </w:tr>
      <w:tr w:rsidR="00261A38">
        <w:trPr>
          <w:trHeight w:val="1417"/>
        </w:trPr>
        <w:tc>
          <w:tcPr>
            <w:tcW w:w="3038" w:type="dxa"/>
          </w:tcPr>
          <w:p w:rsidR="00261A38" w:rsidRDefault="0058642D">
            <w:pPr>
              <w:widowControl w:val="0"/>
              <w:spacing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Эффективная структура организации учебного процесса</w:t>
            </w:r>
          </w:p>
        </w:tc>
        <w:tc>
          <w:tcPr>
            <w:tcW w:w="6890" w:type="dxa"/>
          </w:tcPr>
          <w:p w:rsidR="00261A38" w:rsidRDefault="0058642D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качественного повышения эффективности психологического, методического, социального, педагогического, медицинского сопровождения развития обучающихся на всех этапах школьного воспитания и обучения</w:t>
            </w:r>
          </w:p>
        </w:tc>
      </w:tr>
      <w:tr w:rsidR="00261A38">
        <w:trPr>
          <w:trHeight w:val="1536"/>
        </w:trPr>
        <w:tc>
          <w:tcPr>
            <w:tcW w:w="3038" w:type="dxa"/>
          </w:tcPr>
          <w:p w:rsidR="00261A38" w:rsidRDefault="0058642D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Вовлечением педагогов, обучающихся, родителей в процесс реализации Программы развития.</w:t>
            </w:r>
          </w:p>
        </w:tc>
        <w:tc>
          <w:tcPr>
            <w:tcW w:w="6890" w:type="dxa"/>
          </w:tcPr>
          <w:p w:rsidR="00261A38" w:rsidRDefault="0058642D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участия в муниципальных и в региональных интеллектуально-творческих проектах с целью расширения круга образовательных возможностей для участников образовательного процесса (обучающихся и педагогов)</w:t>
            </w:r>
          </w:p>
        </w:tc>
      </w:tr>
    </w:tbl>
    <w:p w:rsidR="00261A38" w:rsidRDefault="00261A38">
      <w:pPr>
        <w:widowControl w:val="0"/>
        <w:spacing w:after="0" w:line="276" w:lineRule="auto"/>
        <w:ind w:firstLine="567"/>
        <w:jc w:val="both"/>
        <w:rPr>
          <w:rFonts w:ascii="Times New Roman" w:hAnsi="Times New Roman"/>
          <w:b/>
          <w:sz w:val="28"/>
        </w:rPr>
      </w:pPr>
    </w:p>
    <w:p w:rsidR="00261A38" w:rsidRDefault="00261A38">
      <w:pPr>
        <w:sectPr w:rsidR="00261A38">
          <w:footerReference w:type="default" r:id="rId10"/>
          <w:pgSz w:w="11906" w:h="16838"/>
          <w:pgMar w:top="851" w:right="567" w:bottom="851" w:left="1134" w:header="708" w:footer="708" w:gutter="0"/>
          <w:cols w:space="720"/>
        </w:sectPr>
      </w:pPr>
    </w:p>
    <w:p w:rsidR="00261A38" w:rsidRDefault="00261A38">
      <w:pPr>
        <w:rPr>
          <w:rFonts w:ascii="Times New Roman" w:hAnsi="Times New Roman"/>
          <w:b/>
          <w:sz w:val="28"/>
        </w:rPr>
      </w:pPr>
    </w:p>
    <w:p w:rsidR="00261A38" w:rsidRDefault="0058642D">
      <w:pPr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28"/>
        </w:rPr>
        <w:t>8.Дорожная карта реализации Программы развития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0"/>
        <w:gridCol w:w="3168"/>
        <w:gridCol w:w="1843"/>
        <w:gridCol w:w="1842"/>
        <w:gridCol w:w="1976"/>
        <w:gridCol w:w="50"/>
      </w:tblGrid>
      <w:tr w:rsidR="00261A3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№п/п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Мероприятие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Исполнитель/Ответственный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Срокреализации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Результат</w:t>
            </w:r>
          </w:p>
        </w:tc>
      </w:tr>
      <w:tr w:rsidR="00261A38">
        <w:tc>
          <w:tcPr>
            <w:tcW w:w="93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pStyle w:val="a8"/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b/>
                <w:color w:val="1F4E79" w:themeColor="accent1" w:themeShade="80"/>
                <w:sz w:val="24"/>
              </w:rPr>
            </w:pPr>
            <w:r>
              <w:rPr>
                <w:rFonts w:ascii="Times New Roman" w:hAnsi="Times New Roman"/>
                <w:b/>
                <w:color w:val="1F4E79" w:themeColor="accent1" w:themeShade="80"/>
                <w:sz w:val="24"/>
              </w:rPr>
              <w:t>ВнедрениеобновленныхФГОС ипереходнаФООП.</w:t>
            </w:r>
          </w:p>
          <w:p w:rsidR="00261A38" w:rsidRDefault="0058642D">
            <w:pPr>
              <w:pStyle w:val="a8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FF0000"/>
                <w:sz w:val="24"/>
              </w:rPr>
              <w:t>Магистральноенаправление«Знание»</w:t>
            </w:r>
          </w:p>
        </w:tc>
        <w:tc>
          <w:tcPr>
            <w:tcW w:w="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61A38" w:rsidRDefault="00261A38"/>
        </w:tc>
      </w:tr>
      <w:tr w:rsidR="00261A3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Формированиябанканормативно-правовыхдокументов, регламентирующихвведениеиреализациюФОПиихизучениепедагогическимколлективом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Администрация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Померепубликацииновыхнормативно-правовыхдокументов, постоянно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Локальныеакты</w:t>
            </w:r>
          </w:p>
        </w:tc>
      </w:tr>
      <w:tr w:rsidR="00261A3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ПриведениенормативнойбазышколывсоответствиестребованиямиФОП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Администрация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Январь-август 2024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Локальныеакты</w:t>
            </w:r>
          </w:p>
        </w:tc>
      </w:tr>
      <w:tr w:rsidR="00261A3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Проведениевнутришкольногоконтролязавыполнением</w:t>
            </w:r>
          </w:p>
          <w:p w:rsidR="00261A38" w:rsidRDefault="0058642D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требованийкпланированиюобразовательной</w:t>
            </w:r>
          </w:p>
          <w:p w:rsidR="00261A38" w:rsidRDefault="0058642D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деятельности; соответствиерабочихпрограммучебных</w:t>
            </w:r>
          </w:p>
          <w:p w:rsidR="00261A38" w:rsidRDefault="0058642D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предметовдля 1-11 классов, втомчислеадаптированныхсогласно</w:t>
            </w:r>
          </w:p>
          <w:p w:rsidR="00261A38" w:rsidRDefault="0058642D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требованиямФОП, обновленнымФГОСНОО/ ФГОСНОООВЗ, ОООиСОО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Ответственный за УВР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Январь-август 2024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Наличиерабочихпрограммучебных</w:t>
            </w:r>
          </w:p>
          <w:p w:rsidR="00261A38" w:rsidRDefault="0058642D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предметовдля 1-11 классов, втомчисле</w:t>
            </w:r>
          </w:p>
          <w:p w:rsidR="00261A38" w:rsidRDefault="0058642D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адаптированных</w:t>
            </w:r>
          </w:p>
        </w:tc>
      </w:tr>
      <w:tr w:rsidR="00261A3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ОбеспечениепрофессиональнойпереподготовкиспециалистовипедагоговповнедрениюФОП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r>
              <w:rPr>
                <w:rFonts w:ascii="Times New Roman" w:hAnsi="Times New Roman"/>
                <w:sz w:val="24"/>
              </w:rPr>
              <w:t>Администрация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r>
              <w:rPr>
                <w:rFonts w:ascii="Times New Roman" w:hAnsi="Times New Roman"/>
                <w:sz w:val="24"/>
              </w:rPr>
              <w:t>Январь-август 2024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r>
              <w:rPr>
                <w:rFonts w:ascii="Times New Roman" w:hAnsi="Times New Roman"/>
                <w:sz w:val="24"/>
              </w:rPr>
              <w:t>Сертификатыпрохождениякурсов</w:t>
            </w:r>
          </w:p>
        </w:tc>
      </w:tr>
      <w:tr w:rsidR="00261A3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Методическоесопровождение, проведениепедсоветаидругихмероприятийпорезультатамвведенияФОП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Директор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sz w:val="24"/>
              </w:rPr>
              <w:t>Январь-август 2024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Протоколызаседаний</w:t>
            </w:r>
          </w:p>
        </w:tc>
      </w:tr>
      <w:tr w:rsidR="00261A38">
        <w:tc>
          <w:tcPr>
            <w:tcW w:w="93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pStyle w:val="a8"/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b/>
                <w:color w:val="1F4E79" w:themeColor="accent1" w:themeShade="80"/>
                <w:sz w:val="24"/>
              </w:rPr>
            </w:pPr>
            <w:r>
              <w:rPr>
                <w:rFonts w:ascii="Times New Roman" w:hAnsi="Times New Roman"/>
                <w:b/>
                <w:color w:val="1F4E79" w:themeColor="accent1" w:themeShade="80"/>
                <w:sz w:val="24"/>
              </w:rPr>
              <w:lastRenderedPageBreak/>
              <w:t>Введениедолжности советникадиректораповоспитаниюивзаимодействиюсдетскимиобщественнымиобъединениями.</w:t>
            </w:r>
          </w:p>
          <w:p w:rsidR="00261A38" w:rsidRDefault="0058642D">
            <w:pPr>
              <w:pStyle w:val="a8"/>
              <w:rPr>
                <w:b/>
                <w:i/>
              </w:rPr>
            </w:pPr>
            <w:r>
              <w:rPr>
                <w:rFonts w:ascii="Times New Roman" w:hAnsi="Times New Roman"/>
                <w:b/>
                <w:i/>
                <w:color w:val="FF0000"/>
                <w:sz w:val="24"/>
              </w:rPr>
              <w:t>Магистральноенаправление«Воспитание»</w:t>
            </w:r>
          </w:p>
        </w:tc>
        <w:tc>
          <w:tcPr>
            <w:tcW w:w="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61A38" w:rsidRDefault="00261A38"/>
        </w:tc>
      </w:tr>
      <w:tr w:rsidR="00261A3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r>
              <w:rPr>
                <w:rFonts w:ascii="Times New Roman" w:hAnsi="Times New Roman"/>
                <w:sz w:val="24"/>
              </w:rPr>
              <w:t>Утверждениеработникавдолжностисоветника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r>
              <w:rPr>
                <w:rFonts w:ascii="Times New Roman" w:hAnsi="Times New Roman"/>
                <w:sz w:val="24"/>
              </w:rPr>
              <w:t>Директор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r>
              <w:rPr>
                <w:rFonts w:ascii="Times New Roman" w:hAnsi="Times New Roman"/>
                <w:sz w:val="24"/>
              </w:rPr>
              <w:t>Январь 2024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r>
              <w:rPr>
                <w:rFonts w:ascii="Times New Roman" w:hAnsi="Times New Roman"/>
                <w:sz w:val="24"/>
              </w:rPr>
              <w:t>Приказ</w:t>
            </w:r>
          </w:p>
        </w:tc>
      </w:tr>
      <w:tr w:rsidR="00261A3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r>
              <w:rPr>
                <w:rFonts w:ascii="Times New Roman" w:hAnsi="Times New Roman"/>
                <w:sz w:val="24"/>
              </w:rPr>
              <w:t>Разработкапланаработысоветниканауч.год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r>
              <w:rPr>
                <w:rFonts w:ascii="Times New Roman" w:hAnsi="Times New Roman"/>
                <w:sz w:val="24"/>
              </w:rPr>
              <w:t>Советник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r>
              <w:rPr>
                <w:rFonts w:ascii="Times New Roman" w:hAnsi="Times New Roman"/>
                <w:sz w:val="24"/>
              </w:rPr>
              <w:t>Январь 2024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r>
              <w:rPr>
                <w:rFonts w:ascii="Times New Roman" w:hAnsi="Times New Roman"/>
                <w:sz w:val="24"/>
              </w:rPr>
              <w:t>Планработы</w:t>
            </w:r>
          </w:p>
        </w:tc>
      </w:tr>
      <w:tr w:rsidR="00261A3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Корректировка (принеобходимости) школьныхлокальныхактов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Директор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Январь - февраль 2024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Локальныеакты</w:t>
            </w:r>
          </w:p>
        </w:tc>
      </w:tr>
      <w:tr w:rsidR="00261A38">
        <w:tc>
          <w:tcPr>
            <w:tcW w:w="93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pStyle w:val="a8"/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b/>
                <w:color w:val="1F4E79" w:themeColor="accent1" w:themeShade="80"/>
                <w:sz w:val="24"/>
              </w:rPr>
            </w:pPr>
            <w:r>
              <w:rPr>
                <w:rFonts w:ascii="Times New Roman" w:hAnsi="Times New Roman"/>
                <w:b/>
                <w:color w:val="1F4E79" w:themeColor="accent1" w:themeShade="80"/>
                <w:sz w:val="24"/>
              </w:rPr>
              <w:t>Расширениеспектрадополнительныхобразовательныхуслугдлядетейиихродителей</w:t>
            </w:r>
          </w:p>
          <w:p w:rsidR="00261A38" w:rsidRDefault="0058642D">
            <w:pPr>
              <w:pStyle w:val="a8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FF0000"/>
                <w:sz w:val="24"/>
              </w:rPr>
              <w:t>Магистральноенаправление«Творчество»</w:t>
            </w:r>
          </w:p>
        </w:tc>
        <w:tc>
          <w:tcPr>
            <w:tcW w:w="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61A38" w:rsidRDefault="00261A38"/>
        </w:tc>
      </w:tr>
      <w:tr w:rsidR="00261A3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Анализвостребованностидополнительногообразования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Ответственный за ВР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Март-апрель 2024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Анкетированиеиопросродителей</w:t>
            </w:r>
          </w:p>
        </w:tc>
      </w:tr>
      <w:tr w:rsidR="00261A3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Проведениепедсоветасцельюопределения, какиепрограммыдополнительногообразованиянадореализовать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Директор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Апрель 2024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Протоколзаседанияпедсовета</w:t>
            </w:r>
          </w:p>
        </w:tc>
      </w:tr>
      <w:tr w:rsidR="00261A3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Разработкапрограммдополнительногообразования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Ответственный за ВР,</w:t>
            </w:r>
          </w:p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Май–август 2024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Образовательныепрограммыпооткрываемымнаправлениямдополнительногообразования</w:t>
            </w:r>
          </w:p>
        </w:tc>
      </w:tr>
      <w:tr w:rsidR="00261A38">
        <w:tc>
          <w:tcPr>
            <w:tcW w:w="93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pStyle w:val="a8"/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b/>
                <w:color w:val="1F4E79" w:themeColor="accent1" w:themeShade="80"/>
                <w:sz w:val="24"/>
              </w:rPr>
            </w:pPr>
            <w:r>
              <w:rPr>
                <w:rFonts w:ascii="Times New Roman" w:hAnsi="Times New Roman"/>
                <w:b/>
                <w:color w:val="1F4E79" w:themeColor="accent1" w:themeShade="80"/>
                <w:sz w:val="24"/>
              </w:rPr>
              <w:t>Участиев проекте«Школьныйтеатр»</w:t>
            </w:r>
          </w:p>
          <w:p w:rsidR="00261A38" w:rsidRDefault="0058642D">
            <w:pPr>
              <w:pStyle w:val="a8"/>
              <w:rPr>
                <w:b/>
                <w:i/>
              </w:rPr>
            </w:pPr>
            <w:r>
              <w:rPr>
                <w:rFonts w:ascii="Times New Roman" w:hAnsi="Times New Roman"/>
                <w:b/>
                <w:i/>
                <w:color w:val="FF0000"/>
                <w:sz w:val="24"/>
              </w:rPr>
              <w:t>Магистральноенаправление«Творчество»</w:t>
            </w:r>
          </w:p>
        </w:tc>
        <w:tc>
          <w:tcPr>
            <w:tcW w:w="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61A38" w:rsidRDefault="00261A38"/>
        </w:tc>
      </w:tr>
      <w:tr w:rsidR="00261A3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261A38"/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261A38"/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261A38"/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261A38"/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261A38"/>
        </w:tc>
      </w:tr>
      <w:tr w:rsidR="00261A3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r>
              <w:t>1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r>
              <w:rPr>
                <w:rFonts w:ascii="Times New Roman" w:hAnsi="Times New Roman"/>
                <w:sz w:val="24"/>
              </w:rPr>
              <w:t>Разработкаобразовательнойпрограммыдляшкольноготеатра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r>
              <w:rPr>
                <w:rFonts w:ascii="Times New Roman" w:hAnsi="Times New Roman"/>
                <w:sz w:val="24"/>
              </w:rPr>
              <w:t>Педагогдополнительногообразования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r>
              <w:t>К 1 сентября 2024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261A38"/>
        </w:tc>
      </w:tr>
      <w:tr w:rsidR="00261A3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r>
              <w:rPr>
                <w:rFonts w:ascii="Times New Roman" w:hAnsi="Times New Roman"/>
                <w:sz w:val="24"/>
              </w:rPr>
              <w:t>Реализацияпрограммышкольноготеатраимониторингрезультатов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r>
              <w:rPr>
                <w:rFonts w:ascii="Times New Roman" w:hAnsi="Times New Roman"/>
                <w:sz w:val="24"/>
              </w:rPr>
              <w:t>Педагогдополнительногообразования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r>
              <w:rPr>
                <w:rFonts w:ascii="Times New Roman" w:hAnsi="Times New Roman"/>
                <w:sz w:val="24"/>
              </w:rPr>
              <w:t> 2024 – 2028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r>
              <w:rPr>
                <w:rFonts w:ascii="Times New Roman" w:hAnsi="Times New Roman"/>
                <w:sz w:val="24"/>
              </w:rPr>
              <w:t> </w:t>
            </w:r>
          </w:p>
        </w:tc>
      </w:tr>
      <w:tr w:rsidR="00261A38">
        <w:tc>
          <w:tcPr>
            <w:tcW w:w="93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261A38">
            <w:pPr>
              <w:pStyle w:val="a8"/>
              <w:rPr>
                <w:rFonts w:ascii="Times New Roman" w:hAnsi="Times New Roman"/>
                <w:b/>
                <w:sz w:val="24"/>
              </w:rPr>
            </w:pPr>
          </w:p>
          <w:p w:rsidR="00261A38" w:rsidRDefault="0058642D">
            <w:pPr>
              <w:pStyle w:val="a8"/>
              <w:numPr>
                <w:ilvl w:val="0"/>
                <w:numId w:val="11"/>
              </w:numPr>
              <w:rPr>
                <w:rFonts w:ascii="Times New Roman" w:hAnsi="Times New Roman"/>
                <w:b/>
                <w:color w:val="1F4E79" w:themeColor="accent1" w:themeShade="80"/>
                <w:sz w:val="24"/>
              </w:rPr>
            </w:pPr>
            <w:r>
              <w:rPr>
                <w:rFonts w:ascii="Times New Roman" w:hAnsi="Times New Roman"/>
                <w:b/>
                <w:color w:val="1F4E79" w:themeColor="accent1" w:themeShade="80"/>
                <w:sz w:val="24"/>
              </w:rPr>
              <w:t>Развитиецентра«Точкароста»естественно-научнойнаправленности</w:t>
            </w:r>
          </w:p>
          <w:p w:rsidR="00261A38" w:rsidRDefault="0058642D">
            <w:pPr>
              <w:pStyle w:val="a8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FF0000"/>
                <w:sz w:val="24"/>
              </w:rPr>
              <w:t>Магистральноенаправление«Образовательнаясреда»</w:t>
            </w:r>
          </w:p>
        </w:tc>
        <w:tc>
          <w:tcPr>
            <w:tcW w:w="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61A38" w:rsidRDefault="00261A38"/>
        </w:tc>
      </w:tr>
      <w:tr w:rsidR="00261A3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Составлениенормативно-правовойбазы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Директор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2024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Локальныеакты</w:t>
            </w:r>
          </w:p>
        </w:tc>
      </w:tr>
      <w:tr w:rsidR="00261A3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Назначениеруководителя«Точкироста»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Директор</w:t>
            </w:r>
          </w:p>
          <w:p w:rsidR="00261A38" w:rsidRDefault="00261A3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2024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Приказ</w:t>
            </w:r>
          </w:p>
        </w:tc>
      </w:tr>
      <w:tr w:rsidR="00261A3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Разработкаобразовательнойпрограммы</w:t>
            </w:r>
          </w:p>
          <w:p w:rsidR="00261A38" w:rsidRDefault="00261A38"/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r>
              <w:rPr>
                <w:rFonts w:ascii="Times New Roman" w:hAnsi="Times New Roman"/>
                <w:sz w:val="24"/>
              </w:rPr>
              <w:t>Руководитель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r>
              <w:rPr>
                <w:rFonts w:ascii="Times New Roman" w:hAnsi="Times New Roman"/>
                <w:sz w:val="24"/>
              </w:rPr>
              <w:t>2024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r>
              <w:rPr>
                <w:rFonts w:ascii="Times New Roman" w:hAnsi="Times New Roman"/>
                <w:sz w:val="24"/>
              </w:rPr>
              <w:t>ОП</w:t>
            </w:r>
          </w:p>
        </w:tc>
      </w:tr>
      <w:tr w:rsidR="00261A3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Методическоеиинформационноесопровождение</w:t>
            </w:r>
          </w:p>
          <w:p w:rsidR="00261A38" w:rsidRDefault="00261A3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Администрация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2024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Руководитель«Точкироста»</w:t>
            </w:r>
          </w:p>
        </w:tc>
      </w:tr>
      <w:tr w:rsidR="00261A38">
        <w:tc>
          <w:tcPr>
            <w:tcW w:w="93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pStyle w:val="a8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  <w:b/>
                <w:color w:val="1F4E79" w:themeColor="accent1" w:themeShade="80"/>
                <w:sz w:val="24"/>
              </w:rPr>
            </w:pPr>
            <w:r>
              <w:rPr>
                <w:rFonts w:ascii="Times New Roman" w:hAnsi="Times New Roman"/>
                <w:b/>
                <w:color w:val="1F4E79" w:themeColor="accent1" w:themeShade="80"/>
                <w:sz w:val="24"/>
              </w:rPr>
              <w:t>Усилениеантитеррористическойзащищенностиорганизации</w:t>
            </w:r>
          </w:p>
          <w:p w:rsidR="00261A38" w:rsidRDefault="0058642D">
            <w:pPr>
              <w:pStyle w:val="a8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FF0000"/>
                <w:sz w:val="24"/>
              </w:rPr>
              <w:t>Магистральноенаправление«Здоровье»</w:t>
            </w:r>
          </w:p>
        </w:tc>
        <w:tc>
          <w:tcPr>
            <w:tcW w:w="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61A38" w:rsidRDefault="00261A38"/>
        </w:tc>
      </w:tr>
      <w:tr w:rsidR="00261A3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Проведениеоценкикачестваидостаточностиорганизационныхмероприятий, практическойготовностииобеспеченияобъектатехническимисредствами.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Директор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Ежегодно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Приказ</w:t>
            </w:r>
          </w:p>
        </w:tc>
      </w:tr>
      <w:tr w:rsidR="00261A3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Разработкакомплексногопланамероприятийпоусилениюантитеррористическойбезопасности.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Директор</w:t>
            </w:r>
          </w:p>
          <w:p w:rsidR="00261A38" w:rsidRDefault="00261A3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Ежегодно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Утвержденныйпланвнедрения</w:t>
            </w:r>
          </w:p>
        </w:tc>
      </w:tr>
      <w:tr w:rsidR="00261A38">
        <w:tc>
          <w:tcPr>
            <w:tcW w:w="93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pStyle w:val="a8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  <w:b/>
                <w:color w:val="1F4E79" w:themeColor="accent1" w:themeShade="80"/>
                <w:sz w:val="24"/>
              </w:rPr>
            </w:pPr>
            <w:r>
              <w:rPr>
                <w:rFonts w:ascii="Times New Roman" w:hAnsi="Times New Roman"/>
                <w:b/>
                <w:color w:val="1F4E79" w:themeColor="accent1" w:themeShade="80"/>
                <w:sz w:val="24"/>
              </w:rPr>
              <w:t>Решениепроблемыдефицитапедагогическихкадров, втомчиследляорганизациипсихолого-педагогическогосопровожденияобучающихсясОВЗ.</w:t>
            </w:r>
          </w:p>
          <w:p w:rsidR="00261A38" w:rsidRDefault="0058642D">
            <w:pPr>
              <w:pStyle w:val="a8"/>
              <w:rPr>
                <w:b/>
                <w:i/>
              </w:rPr>
            </w:pPr>
            <w:r>
              <w:rPr>
                <w:rFonts w:ascii="Times New Roman" w:hAnsi="Times New Roman"/>
                <w:b/>
                <w:i/>
                <w:color w:val="FF0000"/>
                <w:sz w:val="24"/>
              </w:rPr>
              <w:t>Магистральноенаправление«Учитель. Школьнаякоманда»</w:t>
            </w:r>
          </w:p>
        </w:tc>
        <w:tc>
          <w:tcPr>
            <w:tcW w:w="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61A38" w:rsidRDefault="00261A38"/>
        </w:tc>
      </w:tr>
      <w:tr w:rsidR="00261A3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Организацияинформационногосопровождения: размещениенасайтеОУинформацииокадрах, своевременнаяподачасведенийовакансияхвСлужбузанято</w:t>
            </w:r>
            <w:r>
              <w:rPr>
                <w:rFonts w:ascii="Times New Roman" w:hAnsi="Times New Roman"/>
                <w:sz w:val="24"/>
              </w:rPr>
              <w:lastRenderedPageBreak/>
              <w:t>сти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Директор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Январь-август 2024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261A38"/>
        </w:tc>
      </w:tr>
      <w:tr w:rsidR="00261A3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</w:t>
            </w:r>
          </w:p>
          <w:p w:rsidR="00261A38" w:rsidRDefault="00261A38">
            <w:pPr>
              <w:rPr>
                <w:rFonts w:ascii="Times New Roman" w:hAnsi="Times New Roman"/>
                <w:sz w:val="24"/>
              </w:rPr>
            </w:pPr>
          </w:p>
          <w:p w:rsidR="00261A38" w:rsidRDefault="00261A38">
            <w:pPr>
              <w:rPr>
                <w:rFonts w:ascii="Times New Roman" w:hAnsi="Times New Roman"/>
                <w:sz w:val="24"/>
              </w:rPr>
            </w:pPr>
          </w:p>
          <w:p w:rsidR="00261A38" w:rsidRDefault="00261A38">
            <w:pPr>
              <w:rPr>
                <w:rFonts w:ascii="Times New Roman" w:hAnsi="Times New Roman"/>
                <w:sz w:val="24"/>
              </w:rPr>
            </w:pPr>
          </w:p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spacing w:beforeAutospacing="1" w:afterAutospacing="1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Профессиональнаяориентациястаршеклассниковшколынапедагогическиеспециальности. </w:t>
            </w:r>
          </w:p>
          <w:p w:rsidR="00261A38" w:rsidRDefault="0058642D">
            <w:pPr>
              <w:spacing w:beforeAutospacing="1" w:afterAutospacing="1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Устройствовыпускниковшколынаобучениепопедагогическимспециальностямнацелевойконтрактнойосновепопотребностишколы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Администрация</w:t>
            </w:r>
          </w:p>
          <w:p w:rsidR="00261A38" w:rsidRDefault="00261A38">
            <w:pPr>
              <w:rPr>
                <w:rFonts w:ascii="Times New Roman" w:hAnsi="Times New Roman"/>
                <w:sz w:val="24"/>
              </w:rPr>
            </w:pPr>
          </w:p>
          <w:p w:rsidR="00261A38" w:rsidRDefault="00261A38">
            <w:pPr>
              <w:rPr>
                <w:rFonts w:ascii="Times New Roman" w:hAnsi="Times New Roman"/>
                <w:sz w:val="24"/>
              </w:rPr>
            </w:pPr>
          </w:p>
          <w:p w:rsidR="00261A38" w:rsidRDefault="00261A38">
            <w:pPr>
              <w:rPr>
                <w:rFonts w:ascii="Times New Roman" w:hAnsi="Times New Roman"/>
                <w:sz w:val="24"/>
              </w:rPr>
            </w:pPr>
          </w:p>
          <w:p w:rsidR="00261A38" w:rsidRDefault="00261A38">
            <w:pPr>
              <w:rPr>
                <w:rFonts w:ascii="Times New Roman" w:hAnsi="Times New Roman"/>
                <w:sz w:val="24"/>
              </w:rPr>
            </w:pPr>
          </w:p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Учредитель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Ежегодно</w:t>
            </w:r>
          </w:p>
          <w:p w:rsidR="00261A38" w:rsidRDefault="00261A38">
            <w:pPr>
              <w:rPr>
                <w:rFonts w:ascii="Times New Roman" w:hAnsi="Times New Roman"/>
                <w:sz w:val="24"/>
              </w:rPr>
            </w:pPr>
          </w:p>
          <w:p w:rsidR="00261A38" w:rsidRDefault="00261A38">
            <w:pPr>
              <w:rPr>
                <w:rFonts w:ascii="Times New Roman" w:hAnsi="Times New Roman"/>
                <w:sz w:val="24"/>
              </w:rPr>
            </w:pPr>
          </w:p>
          <w:p w:rsidR="00261A38" w:rsidRDefault="00261A38">
            <w:pPr>
              <w:rPr>
                <w:rFonts w:ascii="Times New Roman" w:hAnsi="Times New Roman"/>
                <w:sz w:val="24"/>
              </w:rPr>
            </w:pPr>
          </w:p>
          <w:p w:rsidR="00261A38" w:rsidRDefault="00261A38">
            <w:pPr>
              <w:rPr>
                <w:rFonts w:ascii="Times New Roman" w:hAnsi="Times New Roman"/>
                <w:sz w:val="24"/>
              </w:rPr>
            </w:pPr>
          </w:p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Ежегодно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261A38"/>
        </w:tc>
      </w:tr>
      <w:tr w:rsidR="00261A38">
        <w:tc>
          <w:tcPr>
            <w:tcW w:w="93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pStyle w:val="a8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  <w:b/>
                <w:color w:val="1F4E79" w:themeColor="accent1" w:themeShade="80"/>
                <w:sz w:val="24"/>
              </w:rPr>
            </w:pPr>
            <w:r>
              <w:rPr>
                <w:rFonts w:ascii="Times New Roman" w:hAnsi="Times New Roman"/>
                <w:b/>
                <w:color w:val="1F4E79" w:themeColor="accent1" w:themeShade="80"/>
                <w:sz w:val="24"/>
              </w:rPr>
              <w:t>Усилениеработыпоадаптациииностранныхобучающихся.</w:t>
            </w:r>
          </w:p>
          <w:p w:rsidR="00261A38" w:rsidRDefault="0058642D">
            <w:pPr>
              <w:pStyle w:val="a8"/>
              <w:rPr>
                <w:b/>
                <w:i/>
              </w:rPr>
            </w:pPr>
            <w:r>
              <w:rPr>
                <w:rFonts w:ascii="Times New Roman" w:hAnsi="Times New Roman"/>
                <w:b/>
                <w:i/>
                <w:color w:val="FF0000"/>
                <w:sz w:val="24"/>
              </w:rPr>
              <w:t>Магистральноенаправление«Школьныйклимат»</w:t>
            </w:r>
          </w:p>
        </w:tc>
        <w:tc>
          <w:tcPr>
            <w:tcW w:w="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61A38" w:rsidRDefault="00261A38"/>
        </w:tc>
      </w:tr>
      <w:tr w:rsidR="00261A3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r>
              <w:rPr>
                <w:rFonts w:ascii="Times New Roman" w:hAnsi="Times New Roman"/>
                <w:sz w:val="24"/>
              </w:rPr>
              <w:t>Выявлениепроблемадаптацииучащихся-иностранцев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r>
              <w:rPr>
                <w:rFonts w:ascii="Times New Roman" w:hAnsi="Times New Roman"/>
                <w:sz w:val="24"/>
              </w:rPr>
              <w:t>Педагог-психолог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r>
              <w:rPr>
                <w:rFonts w:ascii="Times New Roman" w:hAnsi="Times New Roman"/>
                <w:sz w:val="24"/>
              </w:rPr>
              <w:t>Втечениеучебногогода 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r>
              <w:rPr>
                <w:rFonts w:ascii="Times New Roman" w:hAnsi="Times New Roman"/>
                <w:sz w:val="24"/>
              </w:rPr>
              <w:t>Докладнасовещании</w:t>
            </w:r>
          </w:p>
        </w:tc>
      </w:tr>
      <w:tr w:rsidR="00261A3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r>
              <w:rPr>
                <w:rFonts w:ascii="Times New Roman" w:hAnsi="Times New Roman"/>
                <w:sz w:val="24"/>
              </w:rPr>
              <w:t>Разработкапланамероприятийпоадаптациинауч.год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r>
              <w:rPr>
                <w:rFonts w:ascii="Times New Roman" w:hAnsi="Times New Roman"/>
                <w:sz w:val="24"/>
              </w:rPr>
              <w:t>Педагог-психолог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r>
              <w:rPr>
                <w:rFonts w:ascii="Times New Roman" w:hAnsi="Times New Roman"/>
                <w:sz w:val="24"/>
              </w:rPr>
              <w:t>Сентябрь 2024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r>
              <w:rPr>
                <w:rFonts w:ascii="Times New Roman" w:hAnsi="Times New Roman"/>
                <w:sz w:val="24"/>
              </w:rPr>
              <w:t> План</w:t>
            </w:r>
          </w:p>
        </w:tc>
      </w:tr>
      <w:tr w:rsidR="00261A38">
        <w:trPr>
          <w:trHeight w:val="619"/>
        </w:trPr>
        <w:tc>
          <w:tcPr>
            <w:tcW w:w="93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pStyle w:val="a8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  <w:b/>
                <w:color w:val="1F4E79" w:themeColor="accent1" w:themeShade="80"/>
                <w:sz w:val="24"/>
              </w:rPr>
            </w:pPr>
            <w:r>
              <w:rPr>
                <w:rFonts w:ascii="Times New Roman" w:hAnsi="Times New Roman"/>
                <w:b/>
                <w:color w:val="1F4E79" w:themeColor="accent1" w:themeShade="80"/>
                <w:sz w:val="24"/>
              </w:rPr>
              <w:t>Усилениеработыспедагогамиповопросамучастиявконкурсномдвижениииповышенииуровняквалификации.</w:t>
            </w:r>
          </w:p>
          <w:p w:rsidR="00261A38" w:rsidRDefault="0058642D">
            <w:pPr>
              <w:pStyle w:val="a8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FF0000"/>
                <w:sz w:val="24"/>
              </w:rPr>
              <w:t>Магистральноенаправление«Учитель. Школьнаякоманда»</w:t>
            </w:r>
          </w:p>
        </w:tc>
        <w:tc>
          <w:tcPr>
            <w:tcW w:w="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61A38" w:rsidRDefault="00261A38"/>
        </w:tc>
      </w:tr>
      <w:tr w:rsidR="00261A3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Работаадминистрациишколыпоповышениюпрестижапедагогаишколычерезучастиевразличныхконкурсах, вт.ч. профессиональных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Администрация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Ежегодно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Участиевконкурсах</w:t>
            </w:r>
          </w:p>
        </w:tc>
      </w:tr>
      <w:tr w:rsidR="00261A3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Разработкапакетастимулирующихпоощренийучастников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Администрация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2024 г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261A38">
            <w:pPr>
              <w:rPr>
                <w:rFonts w:ascii="Times New Roman" w:hAnsi="Times New Roman"/>
                <w:sz w:val="24"/>
              </w:rPr>
            </w:pPr>
          </w:p>
        </w:tc>
      </w:tr>
      <w:tr w:rsidR="00261A3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Работаадминистрациипомотивацииучителейнапрофессиональныйростчерезаттестациюпоповышениюилиподтверждениюкатегории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Администрация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Ежегодно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Увеличениечислаучителей, имеющихкатегории</w:t>
            </w:r>
          </w:p>
        </w:tc>
      </w:tr>
      <w:tr w:rsidR="00261A3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Созданиенабазе«Сферум»профессиональных</w:t>
            </w:r>
          </w:p>
          <w:p w:rsidR="00261A38" w:rsidRDefault="0058642D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сообществпедагоговдляобменаопытомипомощи</w:t>
            </w:r>
          </w:p>
          <w:p w:rsidR="00261A38" w:rsidRDefault="0058642D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начинающимучителям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Администрация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2023 г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Сообщества</w:t>
            </w:r>
          </w:p>
        </w:tc>
      </w:tr>
      <w:tr w:rsidR="00261A3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Развитиесистемынаставниче</w:t>
            </w:r>
            <w:r>
              <w:rPr>
                <w:rFonts w:ascii="Times New Roman" w:hAnsi="Times New Roman"/>
                <w:sz w:val="24"/>
              </w:rPr>
              <w:lastRenderedPageBreak/>
              <w:t>ства</w:t>
            </w:r>
          </w:p>
          <w:p w:rsidR="00261A38" w:rsidRDefault="00261A38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Ответственный </w:t>
            </w:r>
            <w:r>
              <w:rPr>
                <w:rFonts w:ascii="Times New Roman" w:hAnsi="Times New Roman"/>
                <w:sz w:val="24"/>
              </w:rPr>
              <w:lastRenderedPageBreak/>
              <w:t>за УВР,</w:t>
            </w:r>
          </w:p>
          <w:p w:rsidR="00261A38" w:rsidRDefault="0058642D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методическийсовет</w:t>
            </w:r>
          </w:p>
          <w:p w:rsidR="00261A38" w:rsidRDefault="0058642D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школы</w:t>
            </w:r>
          </w:p>
          <w:p w:rsidR="00261A38" w:rsidRDefault="00261A38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ежегодно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Системанаставни</w:t>
            </w:r>
            <w:r>
              <w:rPr>
                <w:rFonts w:ascii="Times New Roman" w:hAnsi="Times New Roman"/>
                <w:sz w:val="24"/>
              </w:rPr>
              <w:lastRenderedPageBreak/>
              <w:t>чества</w:t>
            </w:r>
          </w:p>
        </w:tc>
      </w:tr>
      <w:tr w:rsidR="00261A38">
        <w:tc>
          <w:tcPr>
            <w:tcW w:w="93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jc w:val="center"/>
              <w:rPr>
                <w:rFonts w:ascii="Times New Roman" w:hAnsi="Times New Roman"/>
                <w:b/>
                <w:color w:val="1F4E79" w:themeColor="accent1" w:themeShade="80"/>
                <w:sz w:val="24"/>
              </w:rPr>
            </w:pPr>
            <w:r>
              <w:rPr>
                <w:rFonts w:ascii="Times New Roman" w:hAnsi="Times New Roman"/>
                <w:b/>
                <w:color w:val="1F4E79" w:themeColor="accent1" w:themeShade="80"/>
                <w:sz w:val="24"/>
              </w:rPr>
              <w:lastRenderedPageBreak/>
              <w:t>10. Реализацияпрофессиональногообучениястаршеклассниковпопрограммампрофессиональнойподготовки.</w:t>
            </w:r>
          </w:p>
          <w:p w:rsidR="00261A38" w:rsidRDefault="0058642D">
            <w:pPr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FF0000"/>
                <w:sz w:val="24"/>
              </w:rPr>
              <w:t>Магистральноенаправление«Профориентация»</w:t>
            </w:r>
          </w:p>
        </w:tc>
        <w:tc>
          <w:tcPr>
            <w:tcW w:w="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61A38" w:rsidRDefault="00261A38"/>
        </w:tc>
      </w:tr>
      <w:tr w:rsidR="00261A3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Составлениенормативно-правовойбазы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Директор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Январь-август 2024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Локальныеакты</w:t>
            </w:r>
          </w:p>
        </w:tc>
      </w:tr>
      <w:tr w:rsidR="00261A3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r>
              <w:rPr>
                <w:rFonts w:ascii="Times New Roman" w:hAnsi="Times New Roman"/>
                <w:sz w:val="24"/>
              </w:rPr>
              <w:t>Разработкаобразовательнойпрограммы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261A38">
            <w:pPr>
              <w:rPr>
                <w:rFonts w:ascii="Times New Roman" w:hAnsi="Times New Roman"/>
                <w:sz w:val="24"/>
              </w:rPr>
            </w:pPr>
          </w:p>
          <w:p w:rsidR="00261A38" w:rsidRDefault="0058642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Директор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Январь-август 2024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Программа</w:t>
            </w:r>
          </w:p>
        </w:tc>
      </w:tr>
      <w:tr w:rsidR="00261A3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Методическоеиинформационноесопровождение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Администрация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Регулярно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261A38">
            <w:pPr>
              <w:rPr>
                <w:rFonts w:ascii="Times New Roman" w:hAnsi="Times New Roman"/>
                <w:sz w:val="24"/>
              </w:rPr>
            </w:pPr>
          </w:p>
        </w:tc>
      </w:tr>
      <w:tr w:rsidR="00261A38">
        <w:tc>
          <w:tcPr>
            <w:tcW w:w="93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11. Ежегодныйвнутренниймониторингусловийорганизациинасоответствиеаккредитационнымпоказателям.</w:t>
            </w:r>
          </w:p>
        </w:tc>
        <w:tc>
          <w:tcPr>
            <w:tcW w:w="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61A38" w:rsidRDefault="00261A38"/>
        </w:tc>
      </w:tr>
      <w:tr w:rsidR="00261A3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Проведениевнутреннегоаудитанасоответствиешколыаккредитационнымпоказателям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Ответственный за УВР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Ежегодно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Актвнутреннегоаудита</w:t>
            </w:r>
          </w:p>
        </w:tc>
      </w:tr>
      <w:tr w:rsidR="00261A3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Совещаниепридиректореиразработкамерпоустранениювыявленныхнарушений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Директор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Ежегодно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Протокол</w:t>
            </w:r>
          </w:p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Приказобутверждениимер</w:t>
            </w:r>
          </w:p>
        </w:tc>
      </w:tr>
      <w:tr w:rsidR="00261A3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Реализацияпланамерпоустранениювыявленныхнарушений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Администрация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Померенеобходимости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A38" w:rsidRDefault="005864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Аналитическаясправка</w:t>
            </w:r>
          </w:p>
        </w:tc>
      </w:tr>
    </w:tbl>
    <w:p w:rsidR="00261A38" w:rsidRDefault="00261A38">
      <w:pPr>
        <w:jc w:val="center"/>
        <w:rPr>
          <w:rFonts w:ascii="Times New Roman" w:hAnsi="Times New Roman"/>
          <w:sz w:val="24"/>
        </w:rPr>
      </w:pPr>
    </w:p>
    <w:p w:rsidR="00261A38" w:rsidRDefault="00261A38">
      <w:pPr>
        <w:pStyle w:val="ac"/>
        <w:spacing w:line="264" w:lineRule="auto"/>
        <w:ind w:right="400"/>
        <w:jc w:val="both"/>
      </w:pPr>
    </w:p>
    <w:p w:rsidR="00261A38" w:rsidRDefault="00261A38">
      <w:pPr>
        <w:pStyle w:val="ac"/>
        <w:spacing w:before="21" w:line="264" w:lineRule="auto"/>
        <w:ind w:left="602" w:right="402"/>
        <w:jc w:val="both"/>
      </w:pPr>
    </w:p>
    <w:p w:rsidR="00261A38" w:rsidRDefault="00261A38">
      <w:pPr>
        <w:pStyle w:val="ac"/>
        <w:spacing w:line="276" w:lineRule="exact"/>
        <w:ind w:left="1168"/>
        <w:jc w:val="both"/>
        <w:rPr>
          <w:highlight w:val="yellow"/>
        </w:rPr>
      </w:pPr>
    </w:p>
    <w:p w:rsidR="00261A38" w:rsidRDefault="00261A38">
      <w:pPr>
        <w:rPr>
          <w:rFonts w:ascii="Times New Roman" w:hAnsi="Times New Roman"/>
          <w:sz w:val="24"/>
        </w:rPr>
      </w:pPr>
    </w:p>
    <w:sectPr w:rsidR="00261A38" w:rsidSect="00261A38">
      <w:footerReference w:type="default" r:id="rId11"/>
      <w:pgSz w:w="11906" w:h="16838"/>
      <w:pgMar w:top="1134" w:right="850" w:bottom="709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04A7" w:rsidRDefault="003F04A7" w:rsidP="00261A38">
      <w:pPr>
        <w:spacing w:after="0" w:line="240" w:lineRule="auto"/>
      </w:pPr>
      <w:r>
        <w:separator/>
      </w:r>
    </w:p>
  </w:endnote>
  <w:endnote w:type="continuationSeparator" w:id="1">
    <w:p w:rsidR="003F04A7" w:rsidRDefault="003F04A7" w:rsidP="00261A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42D" w:rsidRDefault="0058642D">
    <w:pPr>
      <w:framePr w:wrap="around" w:vAnchor="text" w:hAnchor="margin" w:xAlign="right" w:y="1"/>
    </w:pPr>
    <w:fldSimple w:instr="PAGE ">
      <w:r w:rsidR="001D795C">
        <w:rPr>
          <w:noProof/>
        </w:rPr>
        <w:t>2</w:t>
      </w:r>
    </w:fldSimple>
  </w:p>
  <w:p w:rsidR="0058642D" w:rsidRDefault="0058642D">
    <w:pPr>
      <w:pStyle w:val="a4"/>
      <w:jc w:val="right"/>
    </w:pPr>
  </w:p>
  <w:p w:rsidR="0058642D" w:rsidRDefault="0058642D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42D" w:rsidRDefault="0058642D">
    <w:pPr>
      <w:framePr w:wrap="around" w:vAnchor="text" w:hAnchor="margin" w:xAlign="right" w:y="1"/>
    </w:pPr>
    <w:fldSimple w:instr="PAGE ">
      <w:r>
        <w:rPr>
          <w:noProof/>
        </w:rPr>
        <w:t>14</w:t>
      </w:r>
    </w:fldSimple>
  </w:p>
  <w:p w:rsidR="0058642D" w:rsidRDefault="0058642D">
    <w:pPr>
      <w:pStyle w:val="a4"/>
      <w:jc w:val="right"/>
    </w:pPr>
  </w:p>
  <w:p w:rsidR="0058642D" w:rsidRDefault="0058642D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42D" w:rsidRDefault="0058642D">
    <w:pPr>
      <w:framePr w:wrap="around" w:vAnchor="text" w:hAnchor="margin" w:xAlign="right" w:y="1"/>
    </w:pPr>
    <w:fldSimple w:instr="PAGE ">
      <w:r>
        <w:rPr>
          <w:noProof/>
        </w:rPr>
        <w:t>17</w:t>
      </w:r>
    </w:fldSimple>
  </w:p>
  <w:p w:rsidR="0058642D" w:rsidRDefault="0058642D">
    <w:pPr>
      <w:pStyle w:val="a4"/>
      <w:jc w:val="right"/>
    </w:pPr>
  </w:p>
  <w:p w:rsidR="0058642D" w:rsidRDefault="0058642D">
    <w:pPr>
      <w:pStyle w:val="a4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42D" w:rsidRDefault="0058642D">
    <w:pPr>
      <w:framePr w:wrap="around" w:vAnchor="text" w:hAnchor="margin" w:xAlign="right" w:y="1"/>
    </w:pPr>
    <w:fldSimple w:instr="PAGE ">
      <w:r>
        <w:rPr>
          <w:noProof/>
        </w:rPr>
        <w:t>22</w:t>
      </w:r>
    </w:fldSimple>
  </w:p>
  <w:p w:rsidR="0058642D" w:rsidRDefault="0058642D">
    <w:pPr>
      <w:pStyle w:val="a4"/>
      <w:jc w:val="right"/>
    </w:pPr>
  </w:p>
  <w:p w:rsidR="0058642D" w:rsidRDefault="0058642D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04A7" w:rsidRDefault="003F04A7" w:rsidP="00261A38">
      <w:pPr>
        <w:spacing w:after="0" w:line="240" w:lineRule="auto"/>
      </w:pPr>
      <w:r>
        <w:separator/>
      </w:r>
    </w:p>
  </w:footnote>
  <w:footnote w:type="continuationSeparator" w:id="1">
    <w:p w:rsidR="003F04A7" w:rsidRDefault="003F04A7" w:rsidP="00261A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41F2E"/>
    <w:multiLevelType w:val="multilevel"/>
    <w:tmpl w:val="9CC604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955A2F"/>
    <w:multiLevelType w:val="multilevel"/>
    <w:tmpl w:val="21C6226C"/>
    <w:lvl w:ilvl="0">
      <w:numFmt w:val="bullet"/>
      <w:lvlText w:val="–"/>
      <w:lvlJc w:val="left"/>
      <w:pPr>
        <w:ind w:left="108" w:hanging="216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left="786" w:hanging="216"/>
      </w:pPr>
    </w:lvl>
    <w:lvl w:ilvl="2">
      <w:numFmt w:val="bullet"/>
      <w:lvlText w:val="•"/>
      <w:lvlJc w:val="left"/>
      <w:pPr>
        <w:ind w:left="1472" w:hanging="216"/>
      </w:pPr>
    </w:lvl>
    <w:lvl w:ilvl="3">
      <w:numFmt w:val="bullet"/>
      <w:lvlText w:val="•"/>
      <w:lvlJc w:val="left"/>
      <w:pPr>
        <w:ind w:left="2158" w:hanging="216"/>
      </w:pPr>
    </w:lvl>
    <w:lvl w:ilvl="4">
      <w:numFmt w:val="bullet"/>
      <w:lvlText w:val="•"/>
      <w:lvlJc w:val="left"/>
      <w:pPr>
        <w:ind w:left="2845" w:hanging="216"/>
      </w:pPr>
    </w:lvl>
    <w:lvl w:ilvl="5">
      <w:numFmt w:val="bullet"/>
      <w:lvlText w:val="•"/>
      <w:lvlJc w:val="left"/>
      <w:pPr>
        <w:ind w:left="3531" w:hanging="216"/>
      </w:pPr>
    </w:lvl>
    <w:lvl w:ilvl="6">
      <w:numFmt w:val="bullet"/>
      <w:lvlText w:val="•"/>
      <w:lvlJc w:val="left"/>
      <w:pPr>
        <w:ind w:left="4217" w:hanging="216"/>
      </w:pPr>
    </w:lvl>
    <w:lvl w:ilvl="7">
      <w:numFmt w:val="bullet"/>
      <w:lvlText w:val="•"/>
      <w:lvlJc w:val="left"/>
      <w:pPr>
        <w:ind w:left="4904" w:hanging="216"/>
      </w:pPr>
    </w:lvl>
    <w:lvl w:ilvl="8">
      <w:numFmt w:val="bullet"/>
      <w:lvlText w:val="•"/>
      <w:lvlJc w:val="left"/>
      <w:pPr>
        <w:ind w:left="5590" w:hanging="216"/>
      </w:pPr>
    </w:lvl>
  </w:abstractNum>
  <w:abstractNum w:abstractNumId="2">
    <w:nsid w:val="17F711DE"/>
    <w:multiLevelType w:val="multilevel"/>
    <w:tmpl w:val="24C26F62"/>
    <w:lvl w:ilvl="0">
      <w:numFmt w:val="bullet"/>
      <w:lvlText w:val=""/>
      <w:lvlJc w:val="left"/>
      <w:pPr>
        <w:ind w:left="282" w:hanging="176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left="708" w:hanging="176"/>
      </w:pPr>
    </w:lvl>
    <w:lvl w:ilvl="2">
      <w:numFmt w:val="bullet"/>
      <w:lvlText w:val="•"/>
      <w:lvlJc w:val="left"/>
      <w:pPr>
        <w:ind w:left="1137" w:hanging="176"/>
      </w:pPr>
    </w:lvl>
    <w:lvl w:ilvl="3">
      <w:numFmt w:val="bullet"/>
      <w:lvlText w:val="•"/>
      <w:lvlJc w:val="left"/>
      <w:pPr>
        <w:ind w:left="1565" w:hanging="176"/>
      </w:pPr>
    </w:lvl>
    <w:lvl w:ilvl="4">
      <w:numFmt w:val="bullet"/>
      <w:lvlText w:val="•"/>
      <w:lvlJc w:val="left"/>
      <w:pPr>
        <w:ind w:left="1994" w:hanging="176"/>
      </w:pPr>
    </w:lvl>
    <w:lvl w:ilvl="5">
      <w:numFmt w:val="bullet"/>
      <w:lvlText w:val="•"/>
      <w:lvlJc w:val="left"/>
      <w:pPr>
        <w:ind w:left="2422" w:hanging="176"/>
      </w:pPr>
    </w:lvl>
    <w:lvl w:ilvl="6">
      <w:numFmt w:val="bullet"/>
      <w:lvlText w:val="•"/>
      <w:lvlJc w:val="left"/>
      <w:pPr>
        <w:ind w:left="2851" w:hanging="176"/>
      </w:pPr>
    </w:lvl>
    <w:lvl w:ilvl="7">
      <w:numFmt w:val="bullet"/>
      <w:lvlText w:val="•"/>
      <w:lvlJc w:val="left"/>
      <w:pPr>
        <w:ind w:left="3279" w:hanging="176"/>
      </w:pPr>
    </w:lvl>
    <w:lvl w:ilvl="8">
      <w:numFmt w:val="bullet"/>
      <w:lvlText w:val="•"/>
      <w:lvlJc w:val="left"/>
      <w:pPr>
        <w:ind w:left="3708" w:hanging="176"/>
      </w:pPr>
    </w:lvl>
  </w:abstractNum>
  <w:abstractNum w:abstractNumId="3">
    <w:nsid w:val="2A3E5102"/>
    <w:multiLevelType w:val="multilevel"/>
    <w:tmpl w:val="DA42C4B2"/>
    <w:lvl w:ilvl="0">
      <w:numFmt w:val="bullet"/>
      <w:lvlText w:val=""/>
      <w:lvlJc w:val="left"/>
      <w:pPr>
        <w:ind w:left="386" w:hanging="284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left="793" w:hanging="284"/>
      </w:pPr>
    </w:lvl>
    <w:lvl w:ilvl="2">
      <w:numFmt w:val="bullet"/>
      <w:lvlText w:val="•"/>
      <w:lvlJc w:val="left"/>
      <w:pPr>
        <w:ind w:left="1206" w:hanging="284"/>
      </w:pPr>
    </w:lvl>
    <w:lvl w:ilvl="3">
      <w:numFmt w:val="bullet"/>
      <w:lvlText w:val="•"/>
      <w:lvlJc w:val="left"/>
      <w:pPr>
        <w:ind w:left="1619" w:hanging="284"/>
      </w:pPr>
    </w:lvl>
    <w:lvl w:ilvl="4">
      <w:numFmt w:val="bullet"/>
      <w:lvlText w:val="•"/>
      <w:lvlJc w:val="left"/>
      <w:pPr>
        <w:ind w:left="2032" w:hanging="284"/>
      </w:pPr>
    </w:lvl>
    <w:lvl w:ilvl="5">
      <w:numFmt w:val="bullet"/>
      <w:lvlText w:val="•"/>
      <w:lvlJc w:val="left"/>
      <w:pPr>
        <w:ind w:left="2446" w:hanging="284"/>
      </w:pPr>
    </w:lvl>
    <w:lvl w:ilvl="6">
      <w:numFmt w:val="bullet"/>
      <w:lvlText w:val="•"/>
      <w:lvlJc w:val="left"/>
      <w:pPr>
        <w:ind w:left="2859" w:hanging="284"/>
      </w:pPr>
    </w:lvl>
    <w:lvl w:ilvl="7">
      <w:numFmt w:val="bullet"/>
      <w:lvlText w:val="•"/>
      <w:lvlJc w:val="left"/>
      <w:pPr>
        <w:ind w:left="3272" w:hanging="284"/>
      </w:pPr>
    </w:lvl>
    <w:lvl w:ilvl="8">
      <w:numFmt w:val="bullet"/>
      <w:lvlText w:val="•"/>
      <w:lvlJc w:val="left"/>
      <w:pPr>
        <w:ind w:left="3685" w:hanging="284"/>
      </w:pPr>
    </w:lvl>
  </w:abstractNum>
  <w:abstractNum w:abstractNumId="4">
    <w:nsid w:val="387E7235"/>
    <w:multiLevelType w:val="multilevel"/>
    <w:tmpl w:val="6DD64232"/>
    <w:lvl w:ilvl="0">
      <w:start w:val="1"/>
      <w:numFmt w:val="decimal"/>
      <w:lvlText w:val="%1."/>
      <w:lvlJc w:val="left"/>
      <w:pPr>
        <w:ind w:left="4183" w:hanging="432"/>
        <w:jc w:val="right"/>
      </w:pPr>
      <w:rPr>
        <w:rFonts w:ascii="Times New Roman" w:hAnsi="Times New Roman"/>
        <w:b/>
        <w:spacing w:val="0"/>
        <w:sz w:val="28"/>
      </w:rPr>
    </w:lvl>
    <w:lvl w:ilvl="1">
      <w:start w:val="1"/>
      <w:numFmt w:val="decimal"/>
      <w:lvlText w:val="%2."/>
      <w:lvlJc w:val="left"/>
      <w:pPr>
        <w:ind w:left="602" w:hanging="516"/>
      </w:pPr>
      <w:rPr>
        <w:rFonts w:ascii="Times New Roman" w:hAnsi="Times New Roman"/>
        <w:sz w:val="24"/>
      </w:rPr>
    </w:lvl>
    <w:lvl w:ilvl="2">
      <w:numFmt w:val="bullet"/>
      <w:lvlText w:val="•"/>
      <w:lvlJc w:val="left"/>
      <w:pPr>
        <w:ind w:left="4867" w:hanging="516"/>
      </w:pPr>
    </w:lvl>
    <w:lvl w:ilvl="3">
      <w:numFmt w:val="bullet"/>
      <w:lvlText w:val="•"/>
      <w:lvlJc w:val="left"/>
      <w:pPr>
        <w:ind w:left="5554" w:hanging="516"/>
      </w:pPr>
    </w:lvl>
    <w:lvl w:ilvl="4">
      <w:numFmt w:val="bullet"/>
      <w:lvlText w:val="•"/>
      <w:lvlJc w:val="left"/>
      <w:pPr>
        <w:ind w:left="6242" w:hanging="516"/>
      </w:pPr>
    </w:lvl>
    <w:lvl w:ilvl="5">
      <w:numFmt w:val="bullet"/>
      <w:lvlText w:val="•"/>
      <w:lvlJc w:val="left"/>
      <w:pPr>
        <w:ind w:left="6929" w:hanging="516"/>
      </w:pPr>
    </w:lvl>
    <w:lvl w:ilvl="6">
      <w:numFmt w:val="bullet"/>
      <w:lvlText w:val="•"/>
      <w:lvlJc w:val="left"/>
      <w:pPr>
        <w:ind w:left="7616" w:hanging="516"/>
      </w:pPr>
    </w:lvl>
    <w:lvl w:ilvl="7">
      <w:numFmt w:val="bullet"/>
      <w:lvlText w:val="•"/>
      <w:lvlJc w:val="left"/>
      <w:pPr>
        <w:ind w:left="8304" w:hanging="516"/>
      </w:pPr>
    </w:lvl>
    <w:lvl w:ilvl="8">
      <w:numFmt w:val="bullet"/>
      <w:lvlText w:val="•"/>
      <w:lvlJc w:val="left"/>
      <w:pPr>
        <w:ind w:left="8991" w:hanging="516"/>
      </w:pPr>
    </w:lvl>
  </w:abstractNum>
  <w:abstractNum w:abstractNumId="5">
    <w:nsid w:val="46422206"/>
    <w:multiLevelType w:val="multilevel"/>
    <w:tmpl w:val="033C58E2"/>
    <w:lvl w:ilvl="0">
      <w:numFmt w:val="bullet"/>
      <w:lvlText w:val=""/>
      <w:lvlJc w:val="left"/>
      <w:pPr>
        <w:ind w:left="282" w:hanging="176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left="708" w:hanging="176"/>
      </w:pPr>
    </w:lvl>
    <w:lvl w:ilvl="2">
      <w:numFmt w:val="bullet"/>
      <w:lvlText w:val="•"/>
      <w:lvlJc w:val="left"/>
      <w:pPr>
        <w:ind w:left="1137" w:hanging="176"/>
      </w:pPr>
    </w:lvl>
    <w:lvl w:ilvl="3">
      <w:numFmt w:val="bullet"/>
      <w:lvlText w:val="•"/>
      <w:lvlJc w:val="left"/>
      <w:pPr>
        <w:ind w:left="1565" w:hanging="176"/>
      </w:pPr>
    </w:lvl>
    <w:lvl w:ilvl="4">
      <w:numFmt w:val="bullet"/>
      <w:lvlText w:val="•"/>
      <w:lvlJc w:val="left"/>
      <w:pPr>
        <w:ind w:left="1994" w:hanging="176"/>
      </w:pPr>
    </w:lvl>
    <w:lvl w:ilvl="5">
      <w:numFmt w:val="bullet"/>
      <w:lvlText w:val="•"/>
      <w:lvlJc w:val="left"/>
      <w:pPr>
        <w:ind w:left="2422" w:hanging="176"/>
      </w:pPr>
    </w:lvl>
    <w:lvl w:ilvl="6">
      <w:numFmt w:val="bullet"/>
      <w:lvlText w:val="•"/>
      <w:lvlJc w:val="left"/>
      <w:pPr>
        <w:ind w:left="2851" w:hanging="176"/>
      </w:pPr>
    </w:lvl>
    <w:lvl w:ilvl="7">
      <w:numFmt w:val="bullet"/>
      <w:lvlText w:val="•"/>
      <w:lvlJc w:val="left"/>
      <w:pPr>
        <w:ind w:left="3279" w:hanging="176"/>
      </w:pPr>
    </w:lvl>
    <w:lvl w:ilvl="8">
      <w:numFmt w:val="bullet"/>
      <w:lvlText w:val="•"/>
      <w:lvlJc w:val="left"/>
      <w:pPr>
        <w:ind w:left="3708" w:hanging="176"/>
      </w:pPr>
    </w:lvl>
  </w:abstractNum>
  <w:abstractNum w:abstractNumId="6">
    <w:nsid w:val="49090F46"/>
    <w:multiLevelType w:val="multilevel"/>
    <w:tmpl w:val="4FD030AE"/>
    <w:lvl w:ilvl="0">
      <w:numFmt w:val="bullet"/>
      <w:lvlText w:val=""/>
      <w:lvlJc w:val="left"/>
      <w:pPr>
        <w:ind w:left="386" w:hanging="284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left="793" w:hanging="284"/>
      </w:pPr>
    </w:lvl>
    <w:lvl w:ilvl="2">
      <w:numFmt w:val="bullet"/>
      <w:lvlText w:val="•"/>
      <w:lvlJc w:val="left"/>
      <w:pPr>
        <w:ind w:left="1206" w:hanging="284"/>
      </w:pPr>
    </w:lvl>
    <w:lvl w:ilvl="3">
      <w:numFmt w:val="bullet"/>
      <w:lvlText w:val="•"/>
      <w:lvlJc w:val="left"/>
      <w:pPr>
        <w:ind w:left="1619" w:hanging="284"/>
      </w:pPr>
    </w:lvl>
    <w:lvl w:ilvl="4">
      <w:numFmt w:val="bullet"/>
      <w:lvlText w:val="•"/>
      <w:lvlJc w:val="left"/>
      <w:pPr>
        <w:ind w:left="2032" w:hanging="284"/>
      </w:pPr>
    </w:lvl>
    <w:lvl w:ilvl="5">
      <w:numFmt w:val="bullet"/>
      <w:lvlText w:val="•"/>
      <w:lvlJc w:val="left"/>
      <w:pPr>
        <w:ind w:left="2446" w:hanging="284"/>
      </w:pPr>
    </w:lvl>
    <w:lvl w:ilvl="6">
      <w:numFmt w:val="bullet"/>
      <w:lvlText w:val="•"/>
      <w:lvlJc w:val="left"/>
      <w:pPr>
        <w:ind w:left="2859" w:hanging="284"/>
      </w:pPr>
    </w:lvl>
    <w:lvl w:ilvl="7">
      <w:numFmt w:val="bullet"/>
      <w:lvlText w:val="•"/>
      <w:lvlJc w:val="left"/>
      <w:pPr>
        <w:ind w:left="3272" w:hanging="284"/>
      </w:pPr>
    </w:lvl>
    <w:lvl w:ilvl="8">
      <w:numFmt w:val="bullet"/>
      <w:lvlText w:val="•"/>
      <w:lvlJc w:val="left"/>
      <w:pPr>
        <w:ind w:left="3685" w:hanging="284"/>
      </w:pPr>
    </w:lvl>
  </w:abstractNum>
  <w:abstractNum w:abstractNumId="7">
    <w:nsid w:val="65E137BD"/>
    <w:multiLevelType w:val="multilevel"/>
    <w:tmpl w:val="019ADF36"/>
    <w:lvl w:ilvl="0">
      <w:start w:val="5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F590B38"/>
    <w:multiLevelType w:val="multilevel"/>
    <w:tmpl w:val="38ACB00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9">
    <w:nsid w:val="72450BC2"/>
    <w:multiLevelType w:val="multilevel"/>
    <w:tmpl w:val="B4E2EF72"/>
    <w:lvl w:ilvl="0">
      <w:start w:val="1"/>
      <w:numFmt w:val="decimal"/>
      <w:lvlText w:val="%1."/>
      <w:lvlJc w:val="left"/>
      <w:pPr>
        <w:ind w:left="430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1">
      <w:start w:val="1"/>
      <w:numFmt w:val="lowerLetter"/>
      <w:lvlText w:val="%2"/>
      <w:lvlJc w:val="left"/>
      <w:pPr>
        <w:ind w:left="1080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2">
      <w:start w:val="1"/>
      <w:numFmt w:val="lowerRoman"/>
      <w:lvlText w:val="%3"/>
      <w:lvlJc w:val="left"/>
      <w:pPr>
        <w:ind w:left="1800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3">
      <w:start w:val="1"/>
      <w:numFmt w:val="decimal"/>
      <w:lvlText w:val="%4"/>
      <w:lvlJc w:val="left"/>
      <w:pPr>
        <w:ind w:left="2520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4">
      <w:start w:val="1"/>
      <w:numFmt w:val="lowerLetter"/>
      <w:lvlText w:val="%5"/>
      <w:lvlJc w:val="left"/>
      <w:pPr>
        <w:ind w:left="3240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5">
      <w:start w:val="1"/>
      <w:numFmt w:val="lowerRoman"/>
      <w:lvlText w:val="%6"/>
      <w:lvlJc w:val="left"/>
      <w:pPr>
        <w:ind w:left="3960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6">
      <w:start w:val="1"/>
      <w:numFmt w:val="decimal"/>
      <w:lvlText w:val="%7"/>
      <w:lvlJc w:val="left"/>
      <w:pPr>
        <w:ind w:left="4680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7">
      <w:start w:val="1"/>
      <w:numFmt w:val="lowerLetter"/>
      <w:lvlText w:val="%8"/>
      <w:lvlJc w:val="left"/>
      <w:pPr>
        <w:ind w:left="5400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8">
      <w:start w:val="1"/>
      <w:numFmt w:val="lowerRoman"/>
      <w:lvlText w:val="%9"/>
      <w:lvlJc w:val="left"/>
      <w:pPr>
        <w:ind w:left="6120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</w:abstractNum>
  <w:abstractNum w:abstractNumId="10">
    <w:nsid w:val="781D452C"/>
    <w:multiLevelType w:val="multilevel"/>
    <w:tmpl w:val="DA0A2C7C"/>
    <w:lvl w:ilvl="0">
      <w:numFmt w:val="bullet"/>
      <w:lvlText w:val="–"/>
      <w:lvlJc w:val="left"/>
      <w:pPr>
        <w:ind w:left="108" w:hanging="236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left="786" w:hanging="236"/>
      </w:pPr>
    </w:lvl>
    <w:lvl w:ilvl="2">
      <w:numFmt w:val="bullet"/>
      <w:lvlText w:val="•"/>
      <w:lvlJc w:val="left"/>
      <w:pPr>
        <w:ind w:left="1472" w:hanging="236"/>
      </w:pPr>
    </w:lvl>
    <w:lvl w:ilvl="3">
      <w:numFmt w:val="bullet"/>
      <w:lvlText w:val="•"/>
      <w:lvlJc w:val="left"/>
      <w:pPr>
        <w:ind w:left="2158" w:hanging="236"/>
      </w:pPr>
    </w:lvl>
    <w:lvl w:ilvl="4">
      <w:numFmt w:val="bullet"/>
      <w:lvlText w:val="•"/>
      <w:lvlJc w:val="left"/>
      <w:pPr>
        <w:ind w:left="2845" w:hanging="236"/>
      </w:pPr>
    </w:lvl>
    <w:lvl w:ilvl="5">
      <w:numFmt w:val="bullet"/>
      <w:lvlText w:val="•"/>
      <w:lvlJc w:val="left"/>
      <w:pPr>
        <w:ind w:left="3531" w:hanging="236"/>
      </w:pPr>
    </w:lvl>
    <w:lvl w:ilvl="6">
      <w:numFmt w:val="bullet"/>
      <w:lvlText w:val="•"/>
      <w:lvlJc w:val="left"/>
      <w:pPr>
        <w:ind w:left="4217" w:hanging="236"/>
      </w:pPr>
    </w:lvl>
    <w:lvl w:ilvl="7">
      <w:numFmt w:val="bullet"/>
      <w:lvlText w:val="•"/>
      <w:lvlJc w:val="left"/>
      <w:pPr>
        <w:ind w:left="4904" w:hanging="236"/>
      </w:pPr>
    </w:lvl>
    <w:lvl w:ilvl="8">
      <w:numFmt w:val="bullet"/>
      <w:lvlText w:val="•"/>
      <w:lvlJc w:val="left"/>
      <w:pPr>
        <w:ind w:left="5590" w:hanging="236"/>
      </w:pPr>
    </w:lvl>
  </w:abstractNum>
  <w:num w:numId="1">
    <w:abstractNumId w:val="9"/>
  </w:num>
  <w:num w:numId="2">
    <w:abstractNumId w:val="4"/>
  </w:num>
  <w:num w:numId="3">
    <w:abstractNumId w:val="10"/>
  </w:num>
  <w:num w:numId="4">
    <w:abstractNumId w:val="1"/>
  </w:num>
  <w:num w:numId="5">
    <w:abstractNumId w:val="8"/>
  </w:num>
  <w:num w:numId="6">
    <w:abstractNumId w:val="2"/>
  </w:num>
  <w:num w:numId="7">
    <w:abstractNumId w:val="5"/>
  </w:num>
  <w:num w:numId="8">
    <w:abstractNumId w:val="3"/>
  </w:num>
  <w:num w:numId="9">
    <w:abstractNumId w:val="6"/>
  </w:num>
  <w:num w:numId="10">
    <w:abstractNumId w:val="0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61A38"/>
    <w:rsid w:val="001D795C"/>
    <w:rsid w:val="00261A38"/>
    <w:rsid w:val="003F04A7"/>
    <w:rsid w:val="005864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261A38"/>
  </w:style>
  <w:style w:type="paragraph" w:styleId="10">
    <w:name w:val="heading 1"/>
    <w:next w:val="a"/>
    <w:link w:val="11"/>
    <w:uiPriority w:val="9"/>
    <w:qFormat/>
    <w:rsid w:val="00261A38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261A38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basedOn w:val="a"/>
    <w:link w:val="30"/>
    <w:uiPriority w:val="9"/>
    <w:qFormat/>
    <w:rsid w:val="00261A38"/>
    <w:pPr>
      <w:spacing w:beforeAutospacing="1" w:afterAutospacing="1" w:line="240" w:lineRule="auto"/>
      <w:outlineLvl w:val="2"/>
    </w:pPr>
    <w:rPr>
      <w:rFonts w:ascii="Times New Roman" w:hAnsi="Times New Roman"/>
      <w:b/>
      <w:sz w:val="27"/>
    </w:rPr>
  </w:style>
  <w:style w:type="paragraph" w:styleId="4">
    <w:name w:val="heading 4"/>
    <w:next w:val="a"/>
    <w:link w:val="40"/>
    <w:uiPriority w:val="9"/>
    <w:qFormat/>
    <w:rsid w:val="00261A38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261A38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261A38"/>
  </w:style>
  <w:style w:type="paragraph" w:customStyle="1" w:styleId="12">
    <w:name w:val="Выделение1"/>
    <w:basedOn w:val="13"/>
    <w:link w:val="a3"/>
    <w:rsid w:val="00261A38"/>
    <w:rPr>
      <w:i/>
    </w:rPr>
  </w:style>
  <w:style w:type="character" w:styleId="a3">
    <w:name w:val="Emphasis"/>
    <w:basedOn w:val="a0"/>
    <w:link w:val="12"/>
    <w:rsid w:val="00261A38"/>
    <w:rPr>
      <w:i/>
    </w:rPr>
  </w:style>
  <w:style w:type="paragraph" w:styleId="21">
    <w:name w:val="toc 2"/>
    <w:next w:val="a"/>
    <w:link w:val="22"/>
    <w:uiPriority w:val="39"/>
    <w:rsid w:val="00261A38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261A38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261A38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261A38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261A38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261A38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261A38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261A38"/>
    <w:rPr>
      <w:rFonts w:ascii="XO Thames" w:hAnsi="XO Thames"/>
      <w:sz w:val="28"/>
    </w:rPr>
  </w:style>
  <w:style w:type="character" w:customStyle="1" w:styleId="30">
    <w:name w:val="Заголовок 3 Знак"/>
    <w:basedOn w:val="1"/>
    <w:link w:val="3"/>
    <w:rsid w:val="00261A38"/>
    <w:rPr>
      <w:rFonts w:ascii="Times New Roman" w:hAnsi="Times New Roman"/>
      <w:b/>
      <w:sz w:val="27"/>
    </w:rPr>
  </w:style>
  <w:style w:type="paragraph" w:styleId="a4">
    <w:name w:val="footer"/>
    <w:basedOn w:val="a"/>
    <w:link w:val="a5"/>
    <w:rsid w:val="00261A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1"/>
    <w:link w:val="a4"/>
    <w:rsid w:val="00261A38"/>
  </w:style>
  <w:style w:type="paragraph" w:styleId="a6">
    <w:name w:val="header"/>
    <w:basedOn w:val="a"/>
    <w:link w:val="a7"/>
    <w:rsid w:val="00261A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1"/>
    <w:link w:val="a6"/>
    <w:rsid w:val="00261A38"/>
  </w:style>
  <w:style w:type="paragraph" w:styleId="a8">
    <w:name w:val="List Paragraph"/>
    <w:basedOn w:val="a"/>
    <w:link w:val="a9"/>
    <w:rsid w:val="00261A38"/>
    <w:pPr>
      <w:ind w:left="720"/>
      <w:contextualSpacing/>
    </w:pPr>
  </w:style>
  <w:style w:type="character" w:customStyle="1" w:styleId="a9">
    <w:name w:val="Абзац списка Знак"/>
    <w:basedOn w:val="1"/>
    <w:link w:val="a8"/>
    <w:rsid w:val="00261A38"/>
  </w:style>
  <w:style w:type="paragraph" w:customStyle="1" w:styleId="TableParagraph">
    <w:name w:val="Table Paragraph"/>
    <w:basedOn w:val="a"/>
    <w:link w:val="TableParagraph0"/>
    <w:rsid w:val="00261A38"/>
    <w:pPr>
      <w:widowControl w:val="0"/>
      <w:spacing w:after="0" w:line="240" w:lineRule="auto"/>
      <w:ind w:left="107"/>
      <w:jc w:val="both"/>
    </w:pPr>
    <w:rPr>
      <w:rFonts w:ascii="Times New Roman" w:hAnsi="Times New Roman"/>
    </w:rPr>
  </w:style>
  <w:style w:type="character" w:customStyle="1" w:styleId="TableParagraph0">
    <w:name w:val="Table Paragraph"/>
    <w:basedOn w:val="1"/>
    <w:link w:val="TableParagraph"/>
    <w:rsid w:val="00261A38"/>
    <w:rPr>
      <w:rFonts w:ascii="Times New Roman" w:hAnsi="Times New Roman"/>
    </w:rPr>
  </w:style>
  <w:style w:type="paragraph" w:styleId="31">
    <w:name w:val="toc 3"/>
    <w:next w:val="a"/>
    <w:link w:val="32"/>
    <w:uiPriority w:val="39"/>
    <w:rsid w:val="00261A38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261A38"/>
    <w:rPr>
      <w:rFonts w:ascii="XO Thames" w:hAnsi="XO Thames"/>
      <w:sz w:val="28"/>
    </w:rPr>
  </w:style>
  <w:style w:type="paragraph" w:customStyle="1" w:styleId="13">
    <w:name w:val="Основной шрифт абзаца1"/>
    <w:link w:val="5"/>
    <w:rsid w:val="00261A38"/>
  </w:style>
  <w:style w:type="character" w:customStyle="1" w:styleId="50">
    <w:name w:val="Заголовок 5 Знак"/>
    <w:link w:val="5"/>
    <w:rsid w:val="00261A38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261A38"/>
    <w:rPr>
      <w:rFonts w:ascii="XO Thames" w:hAnsi="XO Thames"/>
      <w:b/>
      <w:sz w:val="32"/>
    </w:rPr>
  </w:style>
  <w:style w:type="paragraph" w:customStyle="1" w:styleId="14">
    <w:name w:val="Гиперссылка1"/>
    <w:basedOn w:val="13"/>
    <w:link w:val="aa"/>
    <w:rsid w:val="00261A38"/>
    <w:rPr>
      <w:color w:val="0563C1" w:themeColor="hyperlink"/>
      <w:u w:val="single"/>
    </w:rPr>
  </w:style>
  <w:style w:type="character" w:styleId="aa">
    <w:name w:val="Hyperlink"/>
    <w:basedOn w:val="a0"/>
    <w:link w:val="14"/>
    <w:rsid w:val="00261A38"/>
    <w:rPr>
      <w:color w:val="0563C1" w:themeColor="hyperlink"/>
      <w:u w:val="single"/>
    </w:rPr>
  </w:style>
  <w:style w:type="paragraph" w:customStyle="1" w:styleId="Footnote">
    <w:name w:val="Footnote"/>
    <w:link w:val="Footnote0"/>
    <w:rsid w:val="00261A38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261A38"/>
    <w:rPr>
      <w:rFonts w:ascii="XO Thames" w:hAnsi="XO Thames"/>
      <w:sz w:val="22"/>
    </w:rPr>
  </w:style>
  <w:style w:type="paragraph" w:customStyle="1" w:styleId="15">
    <w:name w:val="Строгий1"/>
    <w:link w:val="ab"/>
    <w:rsid w:val="00261A38"/>
    <w:rPr>
      <w:b/>
    </w:rPr>
  </w:style>
  <w:style w:type="character" w:styleId="ab">
    <w:name w:val="Strong"/>
    <w:link w:val="15"/>
    <w:rsid w:val="00261A38"/>
    <w:rPr>
      <w:b/>
    </w:rPr>
  </w:style>
  <w:style w:type="paragraph" w:styleId="16">
    <w:name w:val="toc 1"/>
    <w:next w:val="a"/>
    <w:link w:val="17"/>
    <w:uiPriority w:val="39"/>
    <w:rsid w:val="00261A38"/>
    <w:rPr>
      <w:rFonts w:ascii="XO Thames" w:hAnsi="XO Thames"/>
      <w:b/>
      <w:sz w:val="28"/>
    </w:rPr>
  </w:style>
  <w:style w:type="character" w:customStyle="1" w:styleId="17">
    <w:name w:val="Оглавление 1 Знак"/>
    <w:link w:val="16"/>
    <w:rsid w:val="00261A38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261A38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261A38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261A38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261A38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261A38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261A38"/>
    <w:rPr>
      <w:rFonts w:ascii="XO Thames" w:hAnsi="XO Thames"/>
      <w:sz w:val="28"/>
    </w:rPr>
  </w:style>
  <w:style w:type="paragraph" w:styleId="ac">
    <w:name w:val="Body Text"/>
    <w:basedOn w:val="a"/>
    <w:link w:val="ad"/>
    <w:rsid w:val="00261A38"/>
    <w:pPr>
      <w:widowControl w:val="0"/>
      <w:spacing w:after="0" w:line="240" w:lineRule="auto"/>
    </w:pPr>
    <w:rPr>
      <w:rFonts w:ascii="Times New Roman" w:hAnsi="Times New Roman"/>
      <w:sz w:val="24"/>
    </w:rPr>
  </w:style>
  <w:style w:type="character" w:customStyle="1" w:styleId="ad">
    <w:name w:val="Основной текст Знак"/>
    <w:basedOn w:val="1"/>
    <w:link w:val="ac"/>
    <w:rsid w:val="00261A38"/>
    <w:rPr>
      <w:rFonts w:ascii="Times New Roman" w:hAnsi="Times New Roman"/>
      <w:sz w:val="24"/>
    </w:rPr>
  </w:style>
  <w:style w:type="paragraph" w:styleId="51">
    <w:name w:val="toc 5"/>
    <w:next w:val="a"/>
    <w:link w:val="52"/>
    <w:uiPriority w:val="39"/>
    <w:rsid w:val="00261A38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261A38"/>
    <w:rPr>
      <w:rFonts w:ascii="XO Thames" w:hAnsi="XO Thames"/>
      <w:sz w:val="28"/>
    </w:rPr>
  </w:style>
  <w:style w:type="paragraph" w:styleId="ae">
    <w:name w:val="Normal (Web)"/>
    <w:basedOn w:val="a"/>
    <w:link w:val="af"/>
    <w:rsid w:val="00261A3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f">
    <w:name w:val="Обычный (веб) Знак"/>
    <w:basedOn w:val="1"/>
    <w:link w:val="ae"/>
    <w:rsid w:val="00261A38"/>
    <w:rPr>
      <w:rFonts w:ascii="Times New Roman" w:hAnsi="Times New Roman"/>
      <w:sz w:val="24"/>
    </w:rPr>
  </w:style>
  <w:style w:type="paragraph" w:customStyle="1" w:styleId="110">
    <w:name w:val="Заголовок 11"/>
    <w:basedOn w:val="a"/>
    <w:link w:val="111"/>
    <w:rsid w:val="00261A38"/>
    <w:pPr>
      <w:widowControl w:val="0"/>
      <w:spacing w:after="0" w:line="240" w:lineRule="auto"/>
      <w:ind w:left="1058"/>
      <w:outlineLvl w:val="1"/>
    </w:pPr>
    <w:rPr>
      <w:rFonts w:ascii="Times New Roman" w:hAnsi="Times New Roman"/>
      <w:b/>
      <w:sz w:val="28"/>
      <w:u w:val="single" w:color="000000"/>
    </w:rPr>
  </w:style>
  <w:style w:type="character" w:customStyle="1" w:styleId="111">
    <w:name w:val="Заголовок 11"/>
    <w:basedOn w:val="1"/>
    <w:link w:val="110"/>
    <w:rsid w:val="00261A38"/>
    <w:rPr>
      <w:rFonts w:ascii="Times New Roman" w:hAnsi="Times New Roman"/>
      <w:b/>
      <w:sz w:val="28"/>
      <w:u w:val="single" w:color="000000"/>
    </w:rPr>
  </w:style>
  <w:style w:type="paragraph" w:styleId="af0">
    <w:name w:val="Subtitle"/>
    <w:next w:val="a"/>
    <w:link w:val="af1"/>
    <w:uiPriority w:val="11"/>
    <w:qFormat/>
    <w:rsid w:val="00261A38"/>
    <w:pPr>
      <w:jc w:val="both"/>
    </w:pPr>
    <w:rPr>
      <w:rFonts w:ascii="XO Thames" w:hAnsi="XO Thames"/>
      <w:i/>
      <w:sz w:val="24"/>
    </w:rPr>
  </w:style>
  <w:style w:type="character" w:customStyle="1" w:styleId="af1">
    <w:name w:val="Подзаголовок Знак"/>
    <w:link w:val="af0"/>
    <w:rsid w:val="00261A38"/>
    <w:rPr>
      <w:rFonts w:ascii="XO Thames" w:hAnsi="XO Thames"/>
      <w:i/>
      <w:sz w:val="24"/>
    </w:rPr>
  </w:style>
  <w:style w:type="paragraph" w:customStyle="1" w:styleId="toc10">
    <w:name w:val="toc 10"/>
    <w:next w:val="a"/>
    <w:link w:val="toc100"/>
    <w:uiPriority w:val="39"/>
    <w:rsid w:val="00261A38"/>
    <w:pPr>
      <w:ind w:left="1800"/>
    </w:pPr>
    <w:rPr>
      <w:rFonts w:ascii="XO Thames" w:hAnsi="XO Thames"/>
      <w:sz w:val="28"/>
    </w:rPr>
  </w:style>
  <w:style w:type="character" w:customStyle="1" w:styleId="toc100">
    <w:name w:val="toc 10"/>
    <w:link w:val="toc10"/>
    <w:rsid w:val="00261A38"/>
    <w:rPr>
      <w:rFonts w:ascii="XO Thames" w:hAnsi="XO Thames"/>
      <w:sz w:val="28"/>
    </w:rPr>
  </w:style>
  <w:style w:type="paragraph" w:styleId="af2">
    <w:name w:val="Title"/>
    <w:next w:val="a"/>
    <w:link w:val="af3"/>
    <w:uiPriority w:val="10"/>
    <w:qFormat/>
    <w:rsid w:val="00261A38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3">
    <w:name w:val="Название Знак"/>
    <w:link w:val="af2"/>
    <w:rsid w:val="00261A38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261A38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261A38"/>
    <w:rPr>
      <w:rFonts w:ascii="XO Thames" w:hAnsi="XO Thames"/>
      <w:b/>
      <w:sz w:val="28"/>
    </w:rPr>
  </w:style>
  <w:style w:type="table" w:customStyle="1" w:styleId="TableNormal">
    <w:name w:val="Table Normal"/>
    <w:rsid w:val="00261A38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f4">
    <w:name w:val="Table Grid"/>
    <w:basedOn w:val="a1"/>
    <w:rsid w:val="00261A38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1D7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D795C"/>
    <w:rPr>
      <w:rFonts w:ascii="Tahoma" w:hAnsi="Tahoma" w:cs="Tahoma"/>
      <w:sz w:val="16"/>
      <w:szCs w:val="1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4883</Words>
  <Characters>27839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Casual</cp:lastModifiedBy>
  <cp:revision>3</cp:revision>
  <dcterms:created xsi:type="dcterms:W3CDTF">2024-09-19T01:45:00Z</dcterms:created>
  <dcterms:modified xsi:type="dcterms:W3CDTF">2024-09-19T02:00:00Z</dcterms:modified>
</cp:coreProperties>
</file>