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3E" w:rsidRDefault="00D3343E" w:rsidP="00D3343E">
      <w:pPr>
        <w:pStyle w:val="Heading1"/>
        <w:keepNext/>
        <w:widowControl/>
        <w:ind w:left="0"/>
        <w:contextualSpacing/>
        <w:jc w:val="right"/>
        <w:rPr>
          <w:sz w:val="24"/>
          <w:szCs w:val="24"/>
        </w:rPr>
      </w:pPr>
    </w:p>
    <w:p w:rsidR="00C9284A" w:rsidRDefault="00C9284A" w:rsidP="00C9284A">
      <w:pPr>
        <w:spacing w:after="0"/>
        <w:jc w:val="center"/>
        <w:rPr>
          <w:rFonts w:ascii="Times New Roman" w:hAnsi="Times New Roman" w:cs="Times New Roman"/>
          <w:sz w:val="24"/>
          <w:szCs w:val="24"/>
        </w:rPr>
      </w:pPr>
      <w:r>
        <w:rPr>
          <w:rFonts w:ascii="Times New Roman" w:hAnsi="Times New Roman" w:cs="Times New Roman"/>
          <w:sz w:val="24"/>
          <w:szCs w:val="24"/>
        </w:rPr>
        <w:t xml:space="preserve">                                    Принято </w:t>
      </w:r>
    </w:p>
    <w:p w:rsidR="00C9284A" w:rsidRDefault="00C9284A" w:rsidP="00C9284A">
      <w:pPr>
        <w:spacing w:after="0"/>
        <w:jc w:val="center"/>
        <w:rPr>
          <w:rFonts w:ascii="Times New Roman" w:hAnsi="Times New Roman" w:cs="Times New Roman"/>
          <w:sz w:val="24"/>
          <w:szCs w:val="24"/>
        </w:rPr>
      </w:pPr>
      <w:r>
        <w:rPr>
          <w:rFonts w:ascii="Times New Roman" w:hAnsi="Times New Roman" w:cs="Times New Roman"/>
          <w:sz w:val="24"/>
          <w:szCs w:val="24"/>
        </w:rPr>
        <w:t xml:space="preserve">                                                                   на Педагогическом совете</w:t>
      </w:r>
    </w:p>
    <w:p w:rsidR="00C9284A" w:rsidRDefault="00C9284A" w:rsidP="00C9284A">
      <w:pPr>
        <w:spacing w:after="0"/>
        <w:jc w:val="center"/>
        <w:rPr>
          <w:rFonts w:ascii="Times New Roman" w:hAnsi="Times New Roman" w:cs="Times New Roman"/>
          <w:sz w:val="24"/>
          <w:szCs w:val="24"/>
        </w:rPr>
      </w:pPr>
      <w:r>
        <w:rPr>
          <w:rFonts w:ascii="Times New Roman" w:hAnsi="Times New Roman" w:cs="Times New Roman"/>
          <w:sz w:val="24"/>
          <w:szCs w:val="24"/>
        </w:rPr>
        <w:t xml:space="preserve">                                                                                  МБОУ « Гоноховская СОШ имени</w:t>
      </w:r>
    </w:p>
    <w:p w:rsidR="00C9284A" w:rsidRDefault="00C9284A" w:rsidP="00C9284A">
      <w:pPr>
        <w:spacing w:after="0"/>
        <w:jc w:val="center"/>
        <w:rPr>
          <w:rFonts w:ascii="Times New Roman" w:hAnsi="Times New Roman" w:cs="Times New Roman"/>
          <w:sz w:val="24"/>
          <w:szCs w:val="24"/>
        </w:rPr>
      </w:pPr>
      <w:r>
        <w:rPr>
          <w:rFonts w:ascii="Times New Roman" w:hAnsi="Times New Roman" w:cs="Times New Roman"/>
          <w:sz w:val="24"/>
          <w:szCs w:val="24"/>
        </w:rPr>
        <w:t xml:space="preserve">                                                    Парфенова Е. Е.»</w:t>
      </w:r>
    </w:p>
    <w:p w:rsidR="00D3343E" w:rsidRPr="00C9284A" w:rsidRDefault="00C9284A" w:rsidP="00C9284A">
      <w:pPr>
        <w:pStyle w:val="Heading1"/>
        <w:keepNext/>
        <w:widowControl/>
        <w:ind w:left="0"/>
        <w:contextualSpacing/>
        <w:rPr>
          <w:b w:val="0"/>
          <w:sz w:val="24"/>
          <w:szCs w:val="24"/>
        </w:rPr>
      </w:pPr>
      <w:r>
        <w:rPr>
          <w:b w:val="0"/>
          <w:sz w:val="24"/>
          <w:szCs w:val="24"/>
        </w:rPr>
        <w:t xml:space="preserve">                                                                                      </w:t>
      </w:r>
      <w:r w:rsidRPr="00C9284A">
        <w:rPr>
          <w:b w:val="0"/>
          <w:sz w:val="24"/>
          <w:szCs w:val="24"/>
        </w:rPr>
        <w:t>Протокол № 14 от «31» августа 2023г</w:t>
      </w:r>
    </w:p>
    <w:p w:rsidR="00C9284A" w:rsidRDefault="00C9284A" w:rsidP="00C46DF0">
      <w:pPr>
        <w:pStyle w:val="Heading1"/>
        <w:keepNext/>
        <w:widowControl/>
        <w:ind w:left="0"/>
        <w:contextualSpacing/>
        <w:rPr>
          <w:sz w:val="24"/>
          <w:szCs w:val="24"/>
        </w:rPr>
      </w:pPr>
    </w:p>
    <w:p w:rsidR="00074EFB" w:rsidRPr="00C46DF0" w:rsidRDefault="00074EFB" w:rsidP="00C46DF0">
      <w:pPr>
        <w:pStyle w:val="Heading1"/>
        <w:keepNext/>
        <w:widowControl/>
        <w:ind w:left="0"/>
        <w:contextualSpacing/>
        <w:rPr>
          <w:sz w:val="24"/>
          <w:szCs w:val="24"/>
        </w:rPr>
      </w:pPr>
      <w:r w:rsidRPr="00C46DF0">
        <w:rPr>
          <w:sz w:val="24"/>
          <w:szCs w:val="24"/>
        </w:rPr>
        <w:t>Положение</w:t>
      </w:r>
    </w:p>
    <w:p w:rsidR="00074EFB" w:rsidRPr="00C46DF0" w:rsidRDefault="00074EFB" w:rsidP="00C46DF0">
      <w:pPr>
        <w:keepNext/>
        <w:spacing w:after="0" w:line="240" w:lineRule="auto"/>
        <w:ind w:firstLine="67"/>
        <w:contextualSpacing/>
        <w:jc w:val="both"/>
        <w:rPr>
          <w:rFonts w:ascii="Times New Roman" w:hAnsi="Times New Roman" w:cs="Times New Roman"/>
          <w:b/>
          <w:sz w:val="24"/>
          <w:szCs w:val="24"/>
        </w:rPr>
      </w:pPr>
      <w:r w:rsidRPr="00C46DF0">
        <w:rPr>
          <w:rFonts w:ascii="Times New Roman" w:hAnsi="Times New Roman" w:cs="Times New Roman"/>
          <w:b/>
          <w:sz w:val="24"/>
          <w:szCs w:val="24"/>
        </w:rPr>
        <w:t>о рабочих программах учебных предметов, учебных курсов (в том числе</w:t>
      </w:r>
      <w:r w:rsidRPr="00C46DF0">
        <w:rPr>
          <w:rFonts w:ascii="Times New Roman" w:hAnsi="Times New Roman" w:cs="Times New Roman"/>
          <w:b/>
          <w:spacing w:val="1"/>
          <w:sz w:val="24"/>
          <w:szCs w:val="24"/>
        </w:rPr>
        <w:t xml:space="preserve"> </w:t>
      </w:r>
      <w:r w:rsidRPr="00C46DF0">
        <w:rPr>
          <w:rFonts w:ascii="Times New Roman" w:hAnsi="Times New Roman" w:cs="Times New Roman"/>
          <w:b/>
          <w:sz w:val="24"/>
          <w:szCs w:val="24"/>
        </w:rPr>
        <w:t>внеурочной</w:t>
      </w:r>
      <w:r w:rsidRPr="00C46DF0">
        <w:rPr>
          <w:rFonts w:ascii="Times New Roman" w:hAnsi="Times New Roman" w:cs="Times New Roman"/>
          <w:b/>
          <w:spacing w:val="-14"/>
          <w:sz w:val="24"/>
          <w:szCs w:val="24"/>
        </w:rPr>
        <w:t xml:space="preserve"> </w:t>
      </w:r>
      <w:r w:rsidRPr="00C46DF0">
        <w:rPr>
          <w:rFonts w:ascii="Times New Roman" w:hAnsi="Times New Roman" w:cs="Times New Roman"/>
          <w:b/>
          <w:sz w:val="24"/>
          <w:szCs w:val="24"/>
        </w:rPr>
        <w:t>деятельности),</w:t>
      </w:r>
      <w:r w:rsidRPr="00C46DF0">
        <w:rPr>
          <w:rFonts w:ascii="Times New Roman" w:hAnsi="Times New Roman" w:cs="Times New Roman"/>
          <w:b/>
          <w:spacing w:val="-15"/>
          <w:sz w:val="24"/>
          <w:szCs w:val="24"/>
        </w:rPr>
        <w:t xml:space="preserve"> </w:t>
      </w:r>
      <w:r w:rsidRPr="00C46DF0">
        <w:rPr>
          <w:rFonts w:ascii="Times New Roman" w:hAnsi="Times New Roman" w:cs="Times New Roman"/>
          <w:b/>
          <w:sz w:val="24"/>
          <w:szCs w:val="24"/>
        </w:rPr>
        <w:t>учебных</w:t>
      </w:r>
      <w:r w:rsidRPr="00C46DF0">
        <w:rPr>
          <w:rFonts w:ascii="Times New Roman" w:hAnsi="Times New Roman" w:cs="Times New Roman"/>
          <w:b/>
          <w:spacing w:val="27"/>
          <w:sz w:val="24"/>
          <w:szCs w:val="24"/>
        </w:rPr>
        <w:t xml:space="preserve"> </w:t>
      </w:r>
      <w:r w:rsidRPr="00C46DF0">
        <w:rPr>
          <w:rFonts w:ascii="Times New Roman" w:hAnsi="Times New Roman" w:cs="Times New Roman"/>
          <w:b/>
          <w:sz w:val="24"/>
          <w:szCs w:val="24"/>
        </w:rPr>
        <w:t>модулей</w:t>
      </w:r>
      <w:r w:rsidRPr="00C46DF0">
        <w:rPr>
          <w:rFonts w:ascii="Times New Roman" w:hAnsi="Times New Roman" w:cs="Times New Roman"/>
          <w:b/>
          <w:spacing w:val="-14"/>
          <w:sz w:val="24"/>
          <w:szCs w:val="24"/>
        </w:rPr>
        <w:t xml:space="preserve"> </w:t>
      </w:r>
      <w:r w:rsidRPr="00C46DF0">
        <w:rPr>
          <w:rFonts w:ascii="Times New Roman" w:hAnsi="Times New Roman" w:cs="Times New Roman"/>
          <w:b/>
          <w:sz w:val="24"/>
          <w:szCs w:val="24"/>
        </w:rPr>
        <w:t>в</w:t>
      </w:r>
      <w:r w:rsidRPr="00C46DF0">
        <w:rPr>
          <w:rFonts w:ascii="Times New Roman" w:hAnsi="Times New Roman" w:cs="Times New Roman"/>
          <w:b/>
          <w:spacing w:val="-13"/>
          <w:sz w:val="24"/>
          <w:szCs w:val="24"/>
        </w:rPr>
        <w:t xml:space="preserve"> </w:t>
      </w:r>
      <w:r w:rsidRPr="00C46DF0">
        <w:rPr>
          <w:rFonts w:ascii="Times New Roman" w:hAnsi="Times New Roman" w:cs="Times New Roman"/>
          <w:b/>
          <w:sz w:val="24"/>
          <w:szCs w:val="24"/>
        </w:rPr>
        <w:t>соответствии</w:t>
      </w:r>
      <w:r w:rsidRPr="00C46DF0">
        <w:rPr>
          <w:rFonts w:ascii="Times New Roman" w:hAnsi="Times New Roman" w:cs="Times New Roman"/>
          <w:b/>
          <w:spacing w:val="-11"/>
          <w:sz w:val="24"/>
          <w:szCs w:val="24"/>
        </w:rPr>
        <w:t xml:space="preserve"> </w:t>
      </w:r>
      <w:r w:rsidRPr="00C46DF0">
        <w:rPr>
          <w:rFonts w:ascii="Times New Roman" w:hAnsi="Times New Roman" w:cs="Times New Roman"/>
          <w:b/>
          <w:sz w:val="24"/>
          <w:szCs w:val="24"/>
        </w:rPr>
        <w:t>с</w:t>
      </w:r>
      <w:r w:rsidRPr="00C46DF0">
        <w:rPr>
          <w:rFonts w:ascii="Times New Roman" w:hAnsi="Times New Roman" w:cs="Times New Roman"/>
          <w:b/>
          <w:spacing w:val="-15"/>
          <w:sz w:val="24"/>
          <w:szCs w:val="24"/>
        </w:rPr>
        <w:t xml:space="preserve"> </w:t>
      </w:r>
      <w:r w:rsidRPr="00C46DF0">
        <w:rPr>
          <w:rFonts w:ascii="Times New Roman" w:hAnsi="Times New Roman" w:cs="Times New Roman"/>
          <w:b/>
          <w:sz w:val="24"/>
          <w:szCs w:val="24"/>
        </w:rPr>
        <w:t>требованиями</w:t>
      </w:r>
      <w:r w:rsidR="00D3343E" w:rsidRPr="00C46DF0">
        <w:rPr>
          <w:rFonts w:ascii="Times New Roman" w:hAnsi="Times New Roman" w:cs="Times New Roman"/>
          <w:b/>
          <w:sz w:val="24"/>
          <w:szCs w:val="24"/>
        </w:rPr>
        <w:t xml:space="preserve"> </w:t>
      </w:r>
      <w:r w:rsidRPr="00C46DF0">
        <w:rPr>
          <w:rFonts w:ascii="Times New Roman" w:hAnsi="Times New Roman" w:cs="Times New Roman"/>
          <w:b/>
          <w:spacing w:val="-67"/>
          <w:sz w:val="24"/>
          <w:szCs w:val="24"/>
        </w:rPr>
        <w:t xml:space="preserve"> </w:t>
      </w:r>
      <w:r w:rsidR="00D3343E" w:rsidRPr="00C46DF0">
        <w:rPr>
          <w:rFonts w:ascii="Times New Roman" w:hAnsi="Times New Roman" w:cs="Times New Roman"/>
          <w:b/>
          <w:spacing w:val="-67"/>
          <w:sz w:val="24"/>
          <w:szCs w:val="24"/>
        </w:rPr>
        <w:t xml:space="preserve">     </w:t>
      </w:r>
      <w:r w:rsidRPr="00C46DF0">
        <w:rPr>
          <w:rFonts w:ascii="Times New Roman" w:hAnsi="Times New Roman" w:cs="Times New Roman"/>
          <w:b/>
          <w:sz w:val="24"/>
          <w:szCs w:val="24"/>
        </w:rPr>
        <w:t>Федеральных</w:t>
      </w:r>
      <w:r w:rsidRPr="00C46DF0">
        <w:rPr>
          <w:rFonts w:ascii="Times New Roman" w:hAnsi="Times New Roman" w:cs="Times New Roman"/>
          <w:b/>
          <w:spacing w:val="-6"/>
          <w:sz w:val="24"/>
          <w:szCs w:val="24"/>
        </w:rPr>
        <w:t xml:space="preserve"> </w:t>
      </w:r>
      <w:r w:rsidRPr="00C46DF0">
        <w:rPr>
          <w:rFonts w:ascii="Times New Roman" w:hAnsi="Times New Roman" w:cs="Times New Roman"/>
          <w:b/>
          <w:sz w:val="24"/>
          <w:szCs w:val="24"/>
        </w:rPr>
        <w:t>основных</w:t>
      </w:r>
      <w:r w:rsidRPr="00C46DF0">
        <w:rPr>
          <w:rFonts w:ascii="Times New Roman" w:hAnsi="Times New Roman" w:cs="Times New Roman"/>
          <w:b/>
          <w:spacing w:val="-8"/>
          <w:sz w:val="24"/>
          <w:szCs w:val="24"/>
        </w:rPr>
        <w:t xml:space="preserve"> </w:t>
      </w:r>
      <w:r w:rsidRPr="00C46DF0">
        <w:rPr>
          <w:rFonts w:ascii="Times New Roman" w:hAnsi="Times New Roman" w:cs="Times New Roman"/>
          <w:b/>
          <w:sz w:val="24"/>
          <w:szCs w:val="24"/>
        </w:rPr>
        <w:t>образовательных</w:t>
      </w:r>
      <w:r w:rsidRPr="00C46DF0">
        <w:rPr>
          <w:rFonts w:ascii="Times New Roman" w:hAnsi="Times New Roman" w:cs="Times New Roman"/>
          <w:b/>
          <w:spacing w:val="34"/>
          <w:sz w:val="24"/>
          <w:szCs w:val="24"/>
        </w:rPr>
        <w:t xml:space="preserve"> </w:t>
      </w:r>
      <w:r w:rsidRPr="00C46DF0">
        <w:rPr>
          <w:rFonts w:ascii="Times New Roman" w:hAnsi="Times New Roman" w:cs="Times New Roman"/>
          <w:b/>
          <w:sz w:val="24"/>
          <w:szCs w:val="24"/>
        </w:rPr>
        <w:t>программ</w:t>
      </w:r>
    </w:p>
    <w:p w:rsidR="00074EFB" w:rsidRPr="00C46DF0" w:rsidRDefault="00074EFB" w:rsidP="00C46DF0">
      <w:pPr>
        <w:pStyle w:val="a3"/>
        <w:keepNext/>
        <w:widowControl/>
        <w:contextualSpacing/>
        <w:jc w:val="both"/>
        <w:rPr>
          <w:b/>
          <w:sz w:val="24"/>
          <w:szCs w:val="24"/>
        </w:rPr>
      </w:pPr>
    </w:p>
    <w:p w:rsidR="00074EFB" w:rsidRPr="00C46DF0" w:rsidRDefault="00074EFB" w:rsidP="00C46DF0">
      <w:pPr>
        <w:pStyle w:val="Heading1"/>
        <w:keepNext/>
        <w:widowControl/>
        <w:numPr>
          <w:ilvl w:val="0"/>
          <w:numId w:val="2"/>
        </w:numPr>
        <w:tabs>
          <w:tab w:val="left" w:pos="4461"/>
        </w:tabs>
        <w:ind w:left="0"/>
        <w:contextualSpacing/>
        <w:jc w:val="both"/>
        <w:rPr>
          <w:sz w:val="24"/>
          <w:szCs w:val="24"/>
        </w:rPr>
      </w:pPr>
      <w:r w:rsidRPr="00C46DF0">
        <w:rPr>
          <w:sz w:val="24"/>
          <w:szCs w:val="24"/>
        </w:rPr>
        <w:t>Общие</w:t>
      </w:r>
      <w:r w:rsidRPr="00C46DF0">
        <w:rPr>
          <w:spacing w:val="-10"/>
          <w:sz w:val="24"/>
          <w:szCs w:val="24"/>
        </w:rPr>
        <w:t xml:space="preserve"> </w:t>
      </w:r>
      <w:r w:rsidRPr="00C46DF0">
        <w:rPr>
          <w:sz w:val="24"/>
          <w:szCs w:val="24"/>
        </w:rPr>
        <w:t>положения</w:t>
      </w:r>
    </w:p>
    <w:p w:rsidR="00074EFB" w:rsidRPr="006D1790" w:rsidRDefault="00074EFB" w:rsidP="006D1790">
      <w:pPr>
        <w:pStyle w:val="a3"/>
        <w:keepNext/>
        <w:widowControl/>
        <w:ind w:firstLine="708"/>
        <w:contextualSpacing/>
        <w:jc w:val="both"/>
        <w:rPr>
          <w:sz w:val="24"/>
          <w:szCs w:val="24"/>
        </w:rPr>
      </w:pPr>
      <w:r w:rsidRPr="006D1790">
        <w:rPr>
          <w:sz w:val="24"/>
          <w:szCs w:val="24"/>
        </w:rPr>
        <w:t>Настоящее</w:t>
      </w:r>
      <w:r w:rsidRPr="006D1790">
        <w:rPr>
          <w:spacing w:val="14"/>
          <w:sz w:val="24"/>
          <w:szCs w:val="24"/>
        </w:rPr>
        <w:t xml:space="preserve"> </w:t>
      </w:r>
      <w:r w:rsidRPr="006D1790">
        <w:rPr>
          <w:sz w:val="24"/>
          <w:szCs w:val="24"/>
        </w:rPr>
        <w:t>Положение</w:t>
      </w:r>
      <w:r w:rsidRPr="006D1790">
        <w:rPr>
          <w:spacing w:val="13"/>
          <w:sz w:val="24"/>
          <w:szCs w:val="24"/>
        </w:rPr>
        <w:t xml:space="preserve"> </w:t>
      </w:r>
      <w:r w:rsidRPr="006D1790">
        <w:rPr>
          <w:sz w:val="24"/>
          <w:szCs w:val="24"/>
        </w:rPr>
        <w:t>разработано</w:t>
      </w:r>
      <w:r w:rsidRPr="006D1790">
        <w:rPr>
          <w:spacing w:val="15"/>
          <w:sz w:val="24"/>
          <w:szCs w:val="24"/>
        </w:rPr>
        <w:t xml:space="preserve"> </w:t>
      </w:r>
      <w:r w:rsidRPr="006D1790">
        <w:rPr>
          <w:sz w:val="24"/>
          <w:szCs w:val="24"/>
        </w:rPr>
        <w:t>в</w:t>
      </w:r>
      <w:r w:rsidRPr="006D1790">
        <w:rPr>
          <w:spacing w:val="12"/>
          <w:sz w:val="24"/>
          <w:szCs w:val="24"/>
        </w:rPr>
        <w:t xml:space="preserve"> </w:t>
      </w:r>
      <w:r w:rsidRPr="006D1790">
        <w:rPr>
          <w:sz w:val="24"/>
          <w:szCs w:val="24"/>
        </w:rPr>
        <w:t>соответствии</w:t>
      </w:r>
      <w:r w:rsidRPr="006D1790">
        <w:rPr>
          <w:spacing w:val="14"/>
          <w:sz w:val="24"/>
          <w:szCs w:val="24"/>
        </w:rPr>
        <w:t xml:space="preserve"> </w:t>
      </w:r>
      <w:r w:rsidRPr="006D1790">
        <w:rPr>
          <w:sz w:val="24"/>
          <w:szCs w:val="24"/>
        </w:rPr>
        <w:t>с</w:t>
      </w:r>
      <w:r w:rsidRPr="006D1790">
        <w:rPr>
          <w:spacing w:val="13"/>
          <w:sz w:val="24"/>
          <w:szCs w:val="24"/>
        </w:rPr>
        <w:t xml:space="preserve"> </w:t>
      </w:r>
      <w:r w:rsidRPr="006D1790">
        <w:rPr>
          <w:sz w:val="24"/>
          <w:szCs w:val="24"/>
        </w:rPr>
        <w:t>Федеральным</w:t>
      </w:r>
      <w:r w:rsidRPr="006D1790">
        <w:rPr>
          <w:spacing w:val="14"/>
          <w:sz w:val="24"/>
          <w:szCs w:val="24"/>
        </w:rPr>
        <w:t xml:space="preserve"> </w:t>
      </w:r>
      <w:r w:rsidRPr="006D1790">
        <w:rPr>
          <w:sz w:val="24"/>
          <w:szCs w:val="24"/>
        </w:rPr>
        <w:t>законом</w:t>
      </w:r>
    </w:p>
    <w:p w:rsidR="00074EFB" w:rsidRPr="006D1790" w:rsidRDefault="00074EFB" w:rsidP="006D1790">
      <w:pPr>
        <w:pStyle w:val="a3"/>
        <w:keepNext/>
        <w:widowControl/>
        <w:contextualSpacing/>
        <w:jc w:val="both"/>
        <w:rPr>
          <w:sz w:val="24"/>
          <w:szCs w:val="24"/>
        </w:rPr>
      </w:pPr>
      <w:proofErr w:type="gramStart"/>
      <w:r w:rsidRPr="006D1790">
        <w:rPr>
          <w:sz w:val="24"/>
          <w:szCs w:val="24"/>
        </w:rPr>
        <w:t>№273-ФЗ</w:t>
      </w:r>
      <w:r w:rsidRPr="006D1790">
        <w:rPr>
          <w:spacing w:val="1"/>
          <w:sz w:val="24"/>
          <w:szCs w:val="24"/>
        </w:rPr>
        <w:t xml:space="preserve"> </w:t>
      </w:r>
      <w:r w:rsidRPr="006D1790">
        <w:rPr>
          <w:sz w:val="24"/>
          <w:szCs w:val="24"/>
        </w:rPr>
        <w:t>«Об</w:t>
      </w:r>
      <w:r w:rsidRPr="006D1790">
        <w:rPr>
          <w:spacing w:val="1"/>
          <w:sz w:val="24"/>
          <w:szCs w:val="24"/>
        </w:rPr>
        <w:t xml:space="preserve"> </w:t>
      </w:r>
      <w:r w:rsidRPr="006D1790">
        <w:rPr>
          <w:sz w:val="24"/>
          <w:szCs w:val="24"/>
        </w:rPr>
        <w:t>образовании</w:t>
      </w:r>
      <w:r w:rsidRPr="006D1790">
        <w:rPr>
          <w:spacing w:val="1"/>
          <w:sz w:val="24"/>
          <w:szCs w:val="24"/>
        </w:rPr>
        <w:t xml:space="preserve"> </w:t>
      </w:r>
      <w:r w:rsidRPr="006D1790">
        <w:rPr>
          <w:sz w:val="24"/>
          <w:szCs w:val="24"/>
        </w:rPr>
        <w:t>в</w:t>
      </w:r>
      <w:r w:rsidRPr="006D1790">
        <w:rPr>
          <w:spacing w:val="1"/>
          <w:sz w:val="24"/>
          <w:szCs w:val="24"/>
        </w:rPr>
        <w:t xml:space="preserve"> </w:t>
      </w:r>
      <w:r w:rsidRPr="006D1790">
        <w:rPr>
          <w:sz w:val="24"/>
          <w:szCs w:val="24"/>
        </w:rPr>
        <w:t>Российской</w:t>
      </w:r>
      <w:r w:rsidRPr="006D1790">
        <w:rPr>
          <w:spacing w:val="1"/>
          <w:sz w:val="24"/>
          <w:szCs w:val="24"/>
        </w:rPr>
        <w:t xml:space="preserve"> </w:t>
      </w:r>
      <w:r w:rsidRPr="006D1790">
        <w:rPr>
          <w:sz w:val="24"/>
          <w:szCs w:val="24"/>
        </w:rPr>
        <w:t>Федерации»,</w:t>
      </w:r>
      <w:r w:rsidRPr="006D1790">
        <w:rPr>
          <w:spacing w:val="1"/>
          <w:sz w:val="24"/>
          <w:szCs w:val="24"/>
        </w:rPr>
        <w:t xml:space="preserve"> </w:t>
      </w:r>
      <w:r w:rsidRPr="006D1790">
        <w:rPr>
          <w:sz w:val="24"/>
          <w:szCs w:val="24"/>
        </w:rPr>
        <w:t>Федеральными</w:t>
      </w:r>
      <w:r w:rsidRPr="006D1790">
        <w:rPr>
          <w:spacing w:val="1"/>
          <w:sz w:val="24"/>
          <w:szCs w:val="24"/>
        </w:rPr>
        <w:t xml:space="preserve"> </w:t>
      </w:r>
      <w:r w:rsidRPr="006D1790">
        <w:rPr>
          <w:sz w:val="24"/>
          <w:szCs w:val="24"/>
        </w:rPr>
        <w:t>государственными образовательными стандартами общего образования (приказы</w:t>
      </w:r>
      <w:r w:rsidRPr="006D1790">
        <w:rPr>
          <w:spacing w:val="1"/>
          <w:sz w:val="24"/>
          <w:szCs w:val="24"/>
        </w:rPr>
        <w:t xml:space="preserve"> </w:t>
      </w:r>
      <w:proofErr w:type="spellStart"/>
      <w:r w:rsidRPr="006D1790">
        <w:rPr>
          <w:sz w:val="24"/>
          <w:szCs w:val="24"/>
        </w:rPr>
        <w:t>Минпросвещения</w:t>
      </w:r>
      <w:proofErr w:type="spellEnd"/>
      <w:r w:rsidRPr="006D1790">
        <w:rPr>
          <w:spacing w:val="1"/>
          <w:sz w:val="24"/>
          <w:szCs w:val="24"/>
        </w:rPr>
        <w:t xml:space="preserve"> </w:t>
      </w:r>
      <w:r w:rsidRPr="006D1790">
        <w:rPr>
          <w:sz w:val="24"/>
          <w:szCs w:val="24"/>
        </w:rPr>
        <w:t>от</w:t>
      </w:r>
      <w:r w:rsidRPr="006D1790">
        <w:rPr>
          <w:spacing w:val="1"/>
          <w:sz w:val="24"/>
          <w:szCs w:val="24"/>
        </w:rPr>
        <w:t xml:space="preserve"> </w:t>
      </w:r>
      <w:r w:rsidRPr="006D1790">
        <w:rPr>
          <w:sz w:val="24"/>
          <w:szCs w:val="24"/>
        </w:rPr>
        <w:t>31.05.2021</w:t>
      </w:r>
      <w:r w:rsidRPr="006D1790">
        <w:rPr>
          <w:spacing w:val="1"/>
          <w:sz w:val="24"/>
          <w:szCs w:val="24"/>
        </w:rPr>
        <w:t xml:space="preserve"> </w:t>
      </w:r>
      <w:r w:rsidRPr="006D1790">
        <w:rPr>
          <w:sz w:val="24"/>
          <w:szCs w:val="24"/>
        </w:rPr>
        <w:t>№</w:t>
      </w:r>
      <w:r w:rsidRPr="006D1790">
        <w:rPr>
          <w:spacing w:val="1"/>
          <w:sz w:val="24"/>
          <w:szCs w:val="24"/>
        </w:rPr>
        <w:t xml:space="preserve"> </w:t>
      </w:r>
      <w:r w:rsidRPr="006D1790">
        <w:rPr>
          <w:sz w:val="24"/>
          <w:szCs w:val="24"/>
        </w:rPr>
        <w:t>286</w:t>
      </w:r>
      <w:r w:rsidRPr="006D1790">
        <w:rPr>
          <w:spacing w:val="1"/>
          <w:sz w:val="24"/>
          <w:szCs w:val="24"/>
        </w:rPr>
        <w:t xml:space="preserve"> </w:t>
      </w:r>
      <w:r w:rsidRPr="006D1790">
        <w:rPr>
          <w:sz w:val="24"/>
          <w:szCs w:val="24"/>
        </w:rPr>
        <w:t>и</w:t>
      </w:r>
      <w:r w:rsidRPr="006D1790">
        <w:rPr>
          <w:spacing w:val="1"/>
          <w:sz w:val="24"/>
          <w:szCs w:val="24"/>
        </w:rPr>
        <w:t xml:space="preserve"> </w:t>
      </w:r>
      <w:r w:rsidRPr="006D1790">
        <w:rPr>
          <w:sz w:val="24"/>
          <w:szCs w:val="24"/>
        </w:rPr>
        <w:t>№</w:t>
      </w:r>
      <w:r w:rsidRPr="006D1790">
        <w:rPr>
          <w:spacing w:val="1"/>
          <w:sz w:val="24"/>
          <w:szCs w:val="24"/>
        </w:rPr>
        <w:t xml:space="preserve"> </w:t>
      </w:r>
      <w:r w:rsidRPr="006D1790">
        <w:rPr>
          <w:sz w:val="24"/>
          <w:szCs w:val="24"/>
        </w:rPr>
        <w:t xml:space="preserve">287), </w:t>
      </w:r>
      <w:r w:rsidR="005560CF" w:rsidRPr="006D1790">
        <w:rPr>
          <w:color w:val="000000"/>
          <w:sz w:val="24"/>
          <w:szCs w:val="24"/>
        </w:rPr>
        <w:t xml:space="preserve">приказа </w:t>
      </w:r>
      <w:proofErr w:type="spellStart"/>
      <w:r w:rsidR="005560CF" w:rsidRPr="006D1790">
        <w:rPr>
          <w:color w:val="000000"/>
          <w:sz w:val="24"/>
          <w:szCs w:val="24"/>
        </w:rPr>
        <w:t>Минпросвещения</w:t>
      </w:r>
      <w:proofErr w:type="spellEnd"/>
      <w:r w:rsidR="005560CF" w:rsidRPr="006D1790">
        <w:rPr>
          <w:color w:val="000000"/>
          <w:sz w:val="24"/>
          <w:szCs w:val="24"/>
        </w:rPr>
        <w:t xml:space="preserve"> России от 18.05.2023 № 372 «Об утверждении федеральной образовательной программы начального общего образования» (далее – ФОП НОО); приказа </w:t>
      </w:r>
      <w:proofErr w:type="spellStart"/>
      <w:r w:rsidR="005560CF" w:rsidRPr="006D1790">
        <w:rPr>
          <w:color w:val="000000"/>
          <w:sz w:val="24"/>
          <w:szCs w:val="24"/>
        </w:rPr>
        <w:t>Минпросвещения</w:t>
      </w:r>
      <w:proofErr w:type="spellEnd"/>
      <w:r w:rsidR="005560CF" w:rsidRPr="006D1790">
        <w:rPr>
          <w:color w:val="000000"/>
          <w:sz w:val="24"/>
          <w:szCs w:val="24"/>
        </w:rPr>
        <w:t xml:space="preserve"> России от 18.05.2023 № 370 «Об утверждении федеральной образовательной программы основного общего образования» (далее – ФОП ООО);</w:t>
      </w:r>
      <w:proofErr w:type="gramEnd"/>
      <w:r w:rsidR="005560CF" w:rsidRPr="006D1790">
        <w:rPr>
          <w:color w:val="000000"/>
          <w:sz w:val="24"/>
          <w:szCs w:val="24"/>
        </w:rPr>
        <w:t xml:space="preserve"> приказа </w:t>
      </w:r>
      <w:proofErr w:type="spellStart"/>
      <w:r w:rsidR="005560CF" w:rsidRPr="006D1790">
        <w:rPr>
          <w:color w:val="000000"/>
          <w:sz w:val="24"/>
          <w:szCs w:val="24"/>
        </w:rPr>
        <w:t>Минпросвещения</w:t>
      </w:r>
      <w:proofErr w:type="spellEnd"/>
      <w:r w:rsidR="005560CF" w:rsidRPr="006D1790">
        <w:rPr>
          <w:color w:val="000000"/>
          <w:sz w:val="24"/>
          <w:szCs w:val="24"/>
        </w:rPr>
        <w:t xml:space="preserve"> России от 18.05.2023 № 371 «Об утверждении федеральной образовательной программы среднего общего образования» (далее – ФОП СОО);</w:t>
      </w:r>
      <w:r w:rsidR="005560CF" w:rsidRPr="006D1790">
        <w:rPr>
          <w:sz w:val="24"/>
          <w:szCs w:val="24"/>
        </w:rPr>
        <w:t xml:space="preserve"> у</w:t>
      </w:r>
      <w:r w:rsidRPr="006D1790">
        <w:rPr>
          <w:sz w:val="24"/>
          <w:szCs w:val="24"/>
        </w:rPr>
        <w:t>ставом МБОУ «Гоноховская СОШ имени Парфенова Е. Е.»</w:t>
      </w:r>
      <w:r w:rsidRPr="006D1790">
        <w:rPr>
          <w:spacing w:val="-10"/>
          <w:sz w:val="24"/>
          <w:szCs w:val="24"/>
        </w:rPr>
        <w:t xml:space="preserve"> </w:t>
      </w:r>
      <w:r w:rsidRPr="006D1790">
        <w:rPr>
          <w:sz w:val="24"/>
          <w:szCs w:val="24"/>
        </w:rPr>
        <w:t>и</w:t>
      </w:r>
      <w:r w:rsidRPr="006D1790">
        <w:rPr>
          <w:spacing w:val="-7"/>
          <w:sz w:val="24"/>
          <w:szCs w:val="24"/>
        </w:rPr>
        <w:t xml:space="preserve"> </w:t>
      </w:r>
      <w:r w:rsidRPr="006D1790">
        <w:rPr>
          <w:sz w:val="24"/>
          <w:szCs w:val="24"/>
        </w:rPr>
        <w:t>регламентирует</w:t>
      </w:r>
      <w:r w:rsidRPr="006D1790">
        <w:rPr>
          <w:spacing w:val="-8"/>
          <w:sz w:val="24"/>
          <w:szCs w:val="24"/>
        </w:rPr>
        <w:t xml:space="preserve"> </w:t>
      </w:r>
      <w:r w:rsidRPr="006D1790">
        <w:rPr>
          <w:sz w:val="24"/>
          <w:szCs w:val="24"/>
        </w:rPr>
        <w:t>порядок</w:t>
      </w:r>
      <w:r w:rsidRPr="006D1790">
        <w:rPr>
          <w:spacing w:val="-7"/>
          <w:sz w:val="24"/>
          <w:szCs w:val="24"/>
        </w:rPr>
        <w:t xml:space="preserve"> </w:t>
      </w:r>
      <w:r w:rsidRPr="006D1790">
        <w:rPr>
          <w:sz w:val="24"/>
          <w:szCs w:val="24"/>
        </w:rPr>
        <w:t>разработки</w:t>
      </w:r>
      <w:r w:rsidRPr="006D1790">
        <w:rPr>
          <w:spacing w:val="-8"/>
          <w:sz w:val="24"/>
          <w:szCs w:val="24"/>
        </w:rPr>
        <w:t xml:space="preserve"> </w:t>
      </w:r>
      <w:r w:rsidRPr="006D1790">
        <w:rPr>
          <w:sz w:val="24"/>
          <w:szCs w:val="24"/>
        </w:rPr>
        <w:t>и</w:t>
      </w:r>
      <w:r w:rsidRPr="006D1790">
        <w:rPr>
          <w:spacing w:val="-9"/>
          <w:sz w:val="24"/>
          <w:szCs w:val="24"/>
        </w:rPr>
        <w:t xml:space="preserve"> </w:t>
      </w:r>
      <w:r w:rsidRPr="006D1790">
        <w:rPr>
          <w:sz w:val="24"/>
          <w:szCs w:val="24"/>
        </w:rPr>
        <w:t>реализации</w:t>
      </w:r>
      <w:r w:rsidRPr="006D1790">
        <w:rPr>
          <w:spacing w:val="-7"/>
          <w:sz w:val="24"/>
          <w:szCs w:val="24"/>
        </w:rPr>
        <w:t xml:space="preserve"> </w:t>
      </w:r>
      <w:r w:rsidRPr="006D1790">
        <w:rPr>
          <w:sz w:val="24"/>
          <w:szCs w:val="24"/>
        </w:rPr>
        <w:t>рабочих</w:t>
      </w:r>
      <w:r w:rsidRPr="006D1790">
        <w:rPr>
          <w:spacing w:val="-10"/>
          <w:sz w:val="24"/>
          <w:szCs w:val="24"/>
        </w:rPr>
        <w:t xml:space="preserve"> </w:t>
      </w:r>
      <w:r w:rsidRPr="006D1790">
        <w:rPr>
          <w:sz w:val="24"/>
          <w:szCs w:val="24"/>
        </w:rPr>
        <w:t>программ.</w:t>
      </w:r>
    </w:p>
    <w:p w:rsidR="006D1790" w:rsidRDefault="006D1790" w:rsidP="006D1790">
      <w:pPr>
        <w:spacing w:line="240" w:lineRule="auto"/>
        <w:ind w:firstLine="708"/>
        <w:jc w:val="both"/>
        <w:rPr>
          <w:rFonts w:ascii="Times New Roman" w:hAnsi="Times New Roman" w:cs="Times New Roman"/>
          <w:color w:val="000000"/>
          <w:sz w:val="24"/>
          <w:szCs w:val="24"/>
        </w:rPr>
      </w:pPr>
      <w:r w:rsidRPr="006D1790">
        <w:rPr>
          <w:rFonts w:ascii="Times New Roman" w:hAnsi="Times New Roman" w:cs="Times New Roman"/>
          <w:color w:val="000000"/>
          <w:sz w:val="24"/>
          <w:szCs w:val="24"/>
        </w:rPr>
        <w:t xml:space="preserve"> Рабочая программа предназначена для реализации требований к минимуму содержания и уровню подготовки обучающегося, </w:t>
      </w:r>
      <w:proofErr w:type="gramStart"/>
      <w:r w:rsidRPr="006D1790">
        <w:rPr>
          <w:rFonts w:ascii="Times New Roman" w:hAnsi="Times New Roman" w:cs="Times New Roman"/>
          <w:color w:val="000000"/>
          <w:sz w:val="24"/>
          <w:szCs w:val="24"/>
        </w:rPr>
        <w:t>определенными</w:t>
      </w:r>
      <w:proofErr w:type="gramEnd"/>
      <w:r w:rsidRPr="006D1790">
        <w:rPr>
          <w:rFonts w:ascii="Times New Roman" w:hAnsi="Times New Roman" w:cs="Times New Roman"/>
          <w:color w:val="000000"/>
          <w:sz w:val="24"/>
          <w:szCs w:val="24"/>
        </w:rPr>
        <w:t xml:space="preserve"> ФГОС и ФОП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 группах) школы</w:t>
      </w:r>
    </w:p>
    <w:p w:rsidR="005560CF" w:rsidRPr="006D1790" w:rsidRDefault="005560CF" w:rsidP="006D1790">
      <w:pPr>
        <w:spacing w:after="0" w:line="240" w:lineRule="auto"/>
        <w:ind w:left="-1191" w:firstLine="709"/>
        <w:jc w:val="both"/>
        <w:rPr>
          <w:rFonts w:ascii="Times New Roman" w:hAnsi="Times New Roman" w:cs="Times New Roman"/>
          <w:color w:val="000000"/>
          <w:sz w:val="24"/>
          <w:szCs w:val="24"/>
        </w:rPr>
      </w:pPr>
      <w:r w:rsidRPr="00C46DF0">
        <w:rPr>
          <w:rFonts w:ascii="Times New Roman" w:hAnsi="Times New Roman" w:cs="Times New Roman"/>
          <w:b/>
          <w:sz w:val="24"/>
          <w:szCs w:val="24"/>
        </w:rPr>
        <w:t xml:space="preserve"> </w:t>
      </w:r>
      <w:r w:rsidR="006D1790">
        <w:rPr>
          <w:rFonts w:ascii="Times New Roman" w:hAnsi="Times New Roman" w:cs="Times New Roman"/>
          <w:b/>
          <w:sz w:val="24"/>
          <w:szCs w:val="24"/>
        </w:rPr>
        <w:t xml:space="preserve"> 2</w:t>
      </w:r>
      <w:r w:rsidRPr="00C46DF0">
        <w:rPr>
          <w:rFonts w:ascii="Times New Roman" w:hAnsi="Times New Roman" w:cs="Times New Roman"/>
          <w:b/>
          <w:sz w:val="24"/>
          <w:szCs w:val="24"/>
        </w:rPr>
        <w:t>.</w:t>
      </w:r>
      <w:r w:rsidRPr="00C46DF0">
        <w:rPr>
          <w:rFonts w:ascii="Times New Roman" w:hAnsi="Times New Roman" w:cs="Times New Roman"/>
          <w:sz w:val="24"/>
          <w:szCs w:val="24"/>
        </w:rPr>
        <w:t xml:space="preserve"> </w:t>
      </w:r>
      <w:r w:rsidRPr="00C46DF0">
        <w:rPr>
          <w:rFonts w:ascii="Times New Roman" w:hAnsi="Times New Roman" w:cs="Times New Roman"/>
          <w:b/>
          <w:color w:val="000000"/>
          <w:sz w:val="24"/>
          <w:szCs w:val="24"/>
        </w:rPr>
        <w:t>Рабочая программа выполняет следующие функции:</w:t>
      </w:r>
    </w:p>
    <w:p w:rsidR="005560CF" w:rsidRPr="00C46DF0" w:rsidRDefault="005560CF" w:rsidP="00C46DF0">
      <w:pPr>
        <w:numPr>
          <w:ilvl w:val="0"/>
          <w:numId w:val="7"/>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обеспечение реализации в полном объеме образовательной программы в соответствии с календарным учебным графиком;</w:t>
      </w:r>
    </w:p>
    <w:p w:rsidR="005560CF" w:rsidRPr="00C46DF0" w:rsidRDefault="005560CF" w:rsidP="00C46DF0">
      <w:pPr>
        <w:numPr>
          <w:ilvl w:val="0"/>
          <w:numId w:val="7"/>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обеспечение преемственности содержания между годами обучения и уровнями образования;</w:t>
      </w:r>
    </w:p>
    <w:p w:rsidR="005560CF" w:rsidRPr="00C46DF0" w:rsidRDefault="005560CF" w:rsidP="00C46DF0">
      <w:pPr>
        <w:numPr>
          <w:ilvl w:val="0"/>
          <w:numId w:val="7"/>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создание условий для реализации </w:t>
      </w:r>
      <w:proofErr w:type="spellStart"/>
      <w:r w:rsidRPr="00C46DF0">
        <w:rPr>
          <w:rFonts w:ascii="Times New Roman" w:hAnsi="Times New Roman" w:cs="Times New Roman"/>
          <w:color w:val="000000"/>
          <w:sz w:val="24"/>
          <w:szCs w:val="24"/>
        </w:rPr>
        <w:t>системно-деятельностного</w:t>
      </w:r>
      <w:proofErr w:type="spellEnd"/>
      <w:r w:rsidRPr="00C46DF0">
        <w:rPr>
          <w:rFonts w:ascii="Times New Roman" w:hAnsi="Times New Roman" w:cs="Times New Roman"/>
          <w:color w:val="000000"/>
          <w:sz w:val="24"/>
          <w:szCs w:val="24"/>
        </w:rPr>
        <w:t xml:space="preserve"> подхода к обучению;</w:t>
      </w:r>
    </w:p>
    <w:p w:rsidR="005560CF" w:rsidRPr="00C46DF0" w:rsidRDefault="005560CF" w:rsidP="00C46DF0">
      <w:pPr>
        <w:numPr>
          <w:ilvl w:val="0"/>
          <w:numId w:val="7"/>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обеспечение достижений планируемых результатов каждым обучающимся;</w:t>
      </w:r>
    </w:p>
    <w:p w:rsidR="005560CF" w:rsidRPr="00C46DF0" w:rsidRDefault="005560CF" w:rsidP="00C46DF0">
      <w:pPr>
        <w:numPr>
          <w:ilvl w:val="0"/>
          <w:numId w:val="7"/>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rsidR="005560CF" w:rsidRPr="00C46DF0" w:rsidRDefault="005560CF" w:rsidP="00C46DF0">
      <w:pPr>
        <w:numPr>
          <w:ilvl w:val="0"/>
          <w:numId w:val="7"/>
        </w:numPr>
        <w:spacing w:after="0" w:line="240" w:lineRule="auto"/>
        <w:ind w:left="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приобщение </w:t>
      </w:r>
      <w:proofErr w:type="gramStart"/>
      <w:r w:rsidRPr="00C46DF0">
        <w:rPr>
          <w:rFonts w:ascii="Times New Roman" w:hAnsi="Times New Roman" w:cs="Times New Roman"/>
          <w:color w:val="000000"/>
          <w:sz w:val="24"/>
          <w:szCs w:val="24"/>
        </w:rPr>
        <w:t>обучающихся</w:t>
      </w:r>
      <w:proofErr w:type="gramEnd"/>
      <w:r w:rsidRPr="00C46DF0">
        <w:rPr>
          <w:rFonts w:ascii="Times New Roman" w:hAnsi="Times New Roman" w:cs="Times New Roman"/>
          <w:color w:val="000000"/>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560CF" w:rsidRPr="00C46DF0" w:rsidRDefault="005560CF" w:rsidP="00C46DF0">
      <w:pPr>
        <w:spacing w:after="0" w:line="240" w:lineRule="auto"/>
        <w:ind w:firstLine="42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 Предусматривается непосредственное применение при реализации ООП НОО федеральных рабочих программ по учебным предметам «Русский язык», «Литературное чтение», «Окружающий мир».</w:t>
      </w:r>
    </w:p>
    <w:p w:rsidR="005560CF" w:rsidRPr="00C46DF0" w:rsidRDefault="005149EC" w:rsidP="00C46DF0">
      <w:pPr>
        <w:spacing w:after="0" w:line="240" w:lineRule="auto"/>
        <w:ind w:firstLine="42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П</w:t>
      </w:r>
      <w:r w:rsidR="005560CF" w:rsidRPr="00C46DF0">
        <w:rPr>
          <w:rFonts w:ascii="Times New Roman" w:hAnsi="Times New Roman" w:cs="Times New Roman"/>
          <w:color w:val="000000"/>
          <w:sz w:val="24"/>
          <w:szCs w:val="24"/>
        </w:rPr>
        <w:t>редусматривает</w:t>
      </w:r>
      <w:r w:rsidRPr="00C46DF0">
        <w:rPr>
          <w:rFonts w:ascii="Times New Roman" w:hAnsi="Times New Roman" w:cs="Times New Roman"/>
          <w:color w:val="000000"/>
          <w:sz w:val="24"/>
          <w:szCs w:val="24"/>
        </w:rPr>
        <w:t>ся</w:t>
      </w:r>
      <w:r w:rsidR="005560CF" w:rsidRPr="00C46DF0">
        <w:rPr>
          <w:rFonts w:ascii="Times New Roman" w:hAnsi="Times New Roman" w:cs="Times New Roman"/>
          <w:color w:val="000000"/>
          <w:sz w:val="24"/>
          <w:szCs w:val="24"/>
        </w:rPr>
        <w:t xml:space="preserve"> непосредственное применение при реализации ООП ООО и ООП СОО федеральных рабочих программ по учебным предметам «Русский </w:t>
      </w:r>
      <w:r w:rsidR="005560CF" w:rsidRPr="00C46DF0">
        <w:rPr>
          <w:rFonts w:ascii="Times New Roman" w:hAnsi="Times New Roman" w:cs="Times New Roman"/>
          <w:color w:val="000000"/>
          <w:sz w:val="24"/>
          <w:szCs w:val="24"/>
        </w:rPr>
        <w:lastRenderedPageBreak/>
        <w:t>язык»,  «Литература», «История», «Обществознание», «География», «Основы безопасности жизнедеятельности».</w:t>
      </w:r>
    </w:p>
    <w:p w:rsidR="005560CF" w:rsidRPr="00C46DF0" w:rsidRDefault="005560CF" w:rsidP="00C46DF0">
      <w:pPr>
        <w:spacing w:after="0" w:line="240" w:lineRule="auto"/>
        <w:ind w:firstLine="42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Федеральные рабочие программы служат методической основой для разработки рабочих программ по учебным предметам обязательной части ООП НОО, ООП ООО, ООП СОО.</w:t>
      </w:r>
    </w:p>
    <w:p w:rsidR="005560CF" w:rsidRPr="00C46DF0" w:rsidRDefault="005560CF" w:rsidP="00C46DF0">
      <w:pPr>
        <w:spacing w:after="0" w:line="240" w:lineRule="auto"/>
        <w:ind w:firstLine="42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6D1790" w:rsidRDefault="005560CF" w:rsidP="00C46DF0">
      <w:pPr>
        <w:spacing w:after="0" w:line="240" w:lineRule="auto"/>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Данное Положение вступает в силу с момента его утверждения и действует бессрочно, до замены его новым положением.</w:t>
      </w:r>
    </w:p>
    <w:p w:rsidR="006D1790" w:rsidRDefault="006D1790" w:rsidP="00C46DF0">
      <w:pPr>
        <w:spacing w:after="0" w:line="240" w:lineRule="auto"/>
        <w:jc w:val="both"/>
        <w:rPr>
          <w:rFonts w:ascii="Times New Roman" w:hAnsi="Times New Roman" w:cs="Times New Roman"/>
          <w:color w:val="000000"/>
          <w:sz w:val="24"/>
          <w:szCs w:val="24"/>
        </w:rPr>
      </w:pPr>
    </w:p>
    <w:p w:rsidR="005149EC" w:rsidRPr="006D1790" w:rsidRDefault="006D1790" w:rsidP="006D1790">
      <w:pPr>
        <w:spacing w:after="0" w:line="240" w:lineRule="auto"/>
        <w:ind w:left="-340"/>
        <w:jc w:val="both"/>
        <w:rPr>
          <w:rFonts w:ascii="Times New Roman" w:hAnsi="Times New Roman" w:cs="Times New Roman"/>
          <w:color w:val="000000"/>
          <w:sz w:val="24"/>
          <w:szCs w:val="24"/>
        </w:rPr>
      </w:pPr>
      <w:r>
        <w:rPr>
          <w:rFonts w:ascii="Times New Roman" w:hAnsi="Times New Roman" w:cs="Times New Roman"/>
          <w:b/>
          <w:color w:val="000000"/>
          <w:sz w:val="24"/>
          <w:szCs w:val="24"/>
        </w:rPr>
        <w:t>3</w:t>
      </w:r>
      <w:r w:rsidR="005149EC" w:rsidRPr="00C46DF0">
        <w:rPr>
          <w:rFonts w:ascii="Times New Roman" w:hAnsi="Times New Roman" w:cs="Times New Roman"/>
          <w:b/>
          <w:color w:val="000000"/>
          <w:sz w:val="24"/>
          <w:szCs w:val="24"/>
        </w:rPr>
        <w:t>. Структура рабочей программы</w:t>
      </w:r>
    </w:p>
    <w:p w:rsidR="005149EC" w:rsidRPr="00C46DF0" w:rsidRDefault="005149EC" w:rsidP="00C46DF0">
      <w:pPr>
        <w:spacing w:after="0" w:line="240" w:lineRule="auto"/>
        <w:jc w:val="both"/>
        <w:rPr>
          <w:rFonts w:ascii="Times New Roman" w:hAnsi="Times New Roman" w:cs="Times New Roman"/>
          <w:color w:val="000000"/>
          <w:sz w:val="24"/>
          <w:szCs w:val="24"/>
        </w:rPr>
      </w:pPr>
      <w:r w:rsidRPr="00C46DF0">
        <w:rPr>
          <w:rFonts w:ascii="Times New Roman" w:hAnsi="Times New Roman" w:cs="Times New Roman"/>
          <w:b/>
          <w:color w:val="000000"/>
          <w:sz w:val="24"/>
          <w:szCs w:val="24"/>
        </w:rPr>
        <w:t xml:space="preserve"> </w:t>
      </w:r>
      <w:r w:rsidR="006D1790">
        <w:rPr>
          <w:rFonts w:ascii="Times New Roman" w:hAnsi="Times New Roman" w:cs="Times New Roman"/>
          <w:color w:val="000000"/>
          <w:sz w:val="24"/>
          <w:szCs w:val="24"/>
        </w:rPr>
        <w:t>3</w:t>
      </w:r>
      <w:r w:rsidRPr="00C46DF0">
        <w:rPr>
          <w:rFonts w:ascii="Times New Roman" w:hAnsi="Times New Roman" w:cs="Times New Roman"/>
          <w:color w:val="000000"/>
          <w:sz w:val="24"/>
          <w:szCs w:val="24"/>
        </w:rPr>
        <w:t>.1.  Структура рабочей программы определяется настоящим Положением в соответствии с требованиями:</w:t>
      </w:r>
    </w:p>
    <w:p w:rsidR="005149EC" w:rsidRPr="00C46DF0" w:rsidRDefault="005149EC" w:rsidP="00C46DF0">
      <w:pPr>
        <w:numPr>
          <w:ilvl w:val="0"/>
          <w:numId w:val="8"/>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ФГОС НОО, утвержденного приказом </w:t>
      </w:r>
      <w:proofErr w:type="spellStart"/>
      <w:r w:rsidRPr="00C46DF0">
        <w:rPr>
          <w:rFonts w:ascii="Times New Roman" w:hAnsi="Times New Roman" w:cs="Times New Roman"/>
          <w:color w:val="000000"/>
          <w:sz w:val="24"/>
          <w:szCs w:val="24"/>
        </w:rPr>
        <w:t>Минпросвещения</w:t>
      </w:r>
      <w:proofErr w:type="spellEnd"/>
      <w:r w:rsidRPr="00C46DF0">
        <w:rPr>
          <w:rFonts w:ascii="Times New Roman" w:hAnsi="Times New Roman" w:cs="Times New Roman"/>
          <w:color w:val="000000"/>
          <w:sz w:val="24"/>
          <w:szCs w:val="24"/>
        </w:rPr>
        <w:t xml:space="preserve"> от 31.05.2021 № 286; ФГОС ООО, утвержденного приказом </w:t>
      </w:r>
      <w:proofErr w:type="spellStart"/>
      <w:r w:rsidRPr="00C46DF0">
        <w:rPr>
          <w:rFonts w:ascii="Times New Roman" w:hAnsi="Times New Roman" w:cs="Times New Roman"/>
          <w:color w:val="000000"/>
          <w:sz w:val="24"/>
          <w:szCs w:val="24"/>
        </w:rPr>
        <w:t>Минпросвещения</w:t>
      </w:r>
      <w:proofErr w:type="spellEnd"/>
      <w:r w:rsidRPr="00C46DF0">
        <w:rPr>
          <w:rFonts w:ascii="Times New Roman" w:hAnsi="Times New Roman" w:cs="Times New Roman"/>
          <w:color w:val="000000"/>
          <w:sz w:val="24"/>
          <w:szCs w:val="24"/>
        </w:rPr>
        <w:t xml:space="preserve"> от 31.05.2021 № 287 (далее — ФГОС третьего поколения);</w:t>
      </w:r>
    </w:p>
    <w:p w:rsidR="005149EC" w:rsidRPr="00C46DF0" w:rsidRDefault="005149EC" w:rsidP="00C46DF0">
      <w:pPr>
        <w:numPr>
          <w:ilvl w:val="0"/>
          <w:numId w:val="8"/>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ФГОС НОО, утвержденного приказом </w:t>
      </w:r>
      <w:proofErr w:type="spellStart"/>
      <w:r w:rsidRPr="00C46DF0">
        <w:rPr>
          <w:rFonts w:ascii="Times New Roman" w:hAnsi="Times New Roman" w:cs="Times New Roman"/>
          <w:color w:val="000000"/>
          <w:sz w:val="24"/>
          <w:szCs w:val="24"/>
        </w:rPr>
        <w:t>Минобрнауки</w:t>
      </w:r>
      <w:proofErr w:type="spellEnd"/>
      <w:r w:rsidRPr="00C46DF0">
        <w:rPr>
          <w:rFonts w:ascii="Times New Roman" w:hAnsi="Times New Roman" w:cs="Times New Roman"/>
          <w:color w:val="000000"/>
          <w:sz w:val="24"/>
          <w:szCs w:val="24"/>
        </w:rPr>
        <w:t xml:space="preserve"> от 06.10.2009 № 373; ФГОС ООО, утвержденного приказом </w:t>
      </w:r>
      <w:proofErr w:type="spellStart"/>
      <w:r w:rsidRPr="00C46DF0">
        <w:rPr>
          <w:rFonts w:ascii="Times New Roman" w:hAnsi="Times New Roman" w:cs="Times New Roman"/>
          <w:color w:val="000000"/>
          <w:sz w:val="24"/>
          <w:szCs w:val="24"/>
        </w:rPr>
        <w:t>Минобрнауки</w:t>
      </w:r>
      <w:proofErr w:type="spellEnd"/>
      <w:r w:rsidRPr="00C46DF0">
        <w:rPr>
          <w:rFonts w:ascii="Times New Roman" w:hAnsi="Times New Roman" w:cs="Times New Roman"/>
          <w:color w:val="000000"/>
          <w:sz w:val="24"/>
          <w:szCs w:val="24"/>
        </w:rPr>
        <w:t xml:space="preserve"> от 17.12.2010 № 1897; ФГОС СОО, утвержденного приказом </w:t>
      </w:r>
      <w:proofErr w:type="spellStart"/>
      <w:r w:rsidRPr="00C46DF0">
        <w:rPr>
          <w:rFonts w:ascii="Times New Roman" w:hAnsi="Times New Roman" w:cs="Times New Roman"/>
          <w:color w:val="000000"/>
          <w:sz w:val="24"/>
          <w:szCs w:val="24"/>
        </w:rPr>
        <w:t>Минобрнауки</w:t>
      </w:r>
      <w:proofErr w:type="spellEnd"/>
      <w:r w:rsidRPr="00C46DF0">
        <w:rPr>
          <w:rFonts w:ascii="Times New Roman" w:hAnsi="Times New Roman" w:cs="Times New Roman"/>
          <w:color w:val="000000"/>
          <w:sz w:val="24"/>
          <w:szCs w:val="24"/>
        </w:rPr>
        <w:t xml:space="preserve"> от 17.05.2012 № 413 (далее — ФГОС второго поколения);</w:t>
      </w:r>
    </w:p>
    <w:p w:rsidR="005149EC" w:rsidRPr="00C46DF0" w:rsidRDefault="005149EC" w:rsidP="00C46DF0">
      <w:pPr>
        <w:numPr>
          <w:ilvl w:val="0"/>
          <w:numId w:val="8"/>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ФОП НОО, ФОП ООО, ФОП СОО;</w:t>
      </w:r>
    </w:p>
    <w:p w:rsidR="005149EC" w:rsidRPr="00C46DF0" w:rsidRDefault="005149EC" w:rsidP="00C46DF0">
      <w:pPr>
        <w:numPr>
          <w:ilvl w:val="0"/>
          <w:numId w:val="8"/>
        </w:numPr>
        <w:spacing w:after="0" w:line="240" w:lineRule="auto"/>
        <w:ind w:left="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локальных нормативных актов, указанных в пункте 1.2.</w:t>
      </w:r>
    </w:p>
    <w:p w:rsidR="005149EC"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 xml:space="preserve">.2. Обязательные компоненты рабочих программ учебных предметов, учебных курсов (в том числе и внеурочной деятельности), учебных модулей ООП НОО </w:t>
      </w:r>
      <w:proofErr w:type="gramStart"/>
      <w:r w:rsidR="005149EC" w:rsidRPr="00C46DF0">
        <w:rPr>
          <w:rFonts w:ascii="Times New Roman" w:hAnsi="Times New Roman" w:cs="Times New Roman"/>
          <w:color w:val="000000"/>
          <w:sz w:val="24"/>
          <w:szCs w:val="24"/>
        </w:rPr>
        <w:t>и ООО</w:t>
      </w:r>
      <w:proofErr w:type="gramEnd"/>
      <w:r w:rsidR="005149EC" w:rsidRPr="00C46DF0">
        <w:rPr>
          <w:rFonts w:ascii="Times New Roman" w:hAnsi="Times New Roman" w:cs="Times New Roman"/>
          <w:color w:val="000000"/>
          <w:sz w:val="24"/>
          <w:szCs w:val="24"/>
        </w:rPr>
        <w:t>, разработанных по ФГОС третьего поколения.</w:t>
      </w:r>
    </w:p>
    <w:p w:rsidR="005149EC"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 xml:space="preserve">.2.1. Рабочие программы ООП НОО </w:t>
      </w:r>
      <w:proofErr w:type="gramStart"/>
      <w:r w:rsidR="005149EC" w:rsidRPr="00C46DF0">
        <w:rPr>
          <w:rFonts w:ascii="Times New Roman" w:hAnsi="Times New Roman" w:cs="Times New Roman"/>
          <w:color w:val="000000"/>
          <w:sz w:val="24"/>
          <w:szCs w:val="24"/>
        </w:rPr>
        <w:t>и ООО</w:t>
      </w:r>
      <w:proofErr w:type="gramEnd"/>
      <w:r w:rsidR="005149EC" w:rsidRPr="00C46DF0">
        <w:rPr>
          <w:rFonts w:ascii="Times New Roman" w:hAnsi="Times New Roman" w:cs="Times New Roman"/>
          <w:color w:val="000000"/>
          <w:sz w:val="24"/>
          <w:szCs w:val="24"/>
        </w:rPr>
        <w:t>, разработанные по ФГОС третьего поколения, должны содержать следующие обязательные компоненты:</w:t>
      </w:r>
    </w:p>
    <w:p w:rsidR="005149EC" w:rsidRPr="00C46DF0" w:rsidRDefault="005149EC" w:rsidP="00C46DF0">
      <w:pPr>
        <w:numPr>
          <w:ilvl w:val="0"/>
          <w:numId w:val="9"/>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пояснительную записку;</w:t>
      </w:r>
    </w:p>
    <w:p w:rsidR="005149EC" w:rsidRPr="00C46DF0" w:rsidRDefault="005149EC" w:rsidP="00C46DF0">
      <w:pPr>
        <w:numPr>
          <w:ilvl w:val="0"/>
          <w:numId w:val="9"/>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содержание учебного предмета, учебного курса (в том числе внеурочной деятельности), учебного модуля;</w:t>
      </w:r>
    </w:p>
    <w:p w:rsidR="005149EC" w:rsidRPr="00C46DF0" w:rsidRDefault="005149EC" w:rsidP="00C46DF0">
      <w:pPr>
        <w:numPr>
          <w:ilvl w:val="0"/>
          <w:numId w:val="9"/>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планируемые результаты освоения учебного предмета, учебного курса (в том числе внеурочной деятельности), учебного модуля;</w:t>
      </w:r>
    </w:p>
    <w:p w:rsidR="005149EC" w:rsidRPr="00C46DF0" w:rsidRDefault="005149EC" w:rsidP="00C46DF0">
      <w:pPr>
        <w:numPr>
          <w:ilvl w:val="0"/>
          <w:numId w:val="9"/>
        </w:numPr>
        <w:spacing w:after="0" w:line="240" w:lineRule="auto"/>
        <w:ind w:left="0"/>
        <w:contextualSpacing/>
        <w:jc w:val="both"/>
        <w:rPr>
          <w:rFonts w:ascii="Times New Roman" w:hAnsi="Times New Roman" w:cs="Times New Roman"/>
          <w:color w:val="000000"/>
          <w:sz w:val="24"/>
          <w:szCs w:val="24"/>
        </w:rPr>
      </w:pPr>
      <w:proofErr w:type="gramStart"/>
      <w:r w:rsidRPr="00C46DF0">
        <w:rPr>
          <w:rFonts w:ascii="Times New Roman" w:hAnsi="Times New Roman" w:cs="Times New Roman"/>
          <w:color w:val="000000"/>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Pr="00C46DF0">
        <w:rPr>
          <w:rFonts w:ascii="Times New Roman" w:hAnsi="Times New Roman" w:cs="Times New Roman"/>
          <w:color w:val="000000"/>
          <w:sz w:val="24"/>
          <w:szCs w:val="24"/>
        </w:rPr>
        <w:t>мультимедийные</w:t>
      </w:r>
      <w:proofErr w:type="spellEnd"/>
      <w:r w:rsidRPr="00C46DF0">
        <w:rPr>
          <w:rFonts w:ascii="Times New Roman" w:hAnsi="Times New Roman" w:cs="Times New Roman"/>
          <w:color w:val="000000"/>
          <w:sz w:val="24"/>
          <w:szCs w:val="24"/>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C46DF0">
        <w:rPr>
          <w:rFonts w:ascii="Times New Roman" w:hAnsi="Times New Roman" w:cs="Times New Roman"/>
          <w:color w:val="000000"/>
          <w:sz w:val="24"/>
          <w:szCs w:val="24"/>
        </w:rPr>
        <w:t xml:space="preserve">, </w:t>
      </w:r>
      <w:proofErr w:type="gramStart"/>
      <w:r w:rsidRPr="00C46DF0">
        <w:rPr>
          <w:rFonts w:ascii="Times New Roman" w:hAnsi="Times New Roman" w:cs="Times New Roman"/>
          <w:color w:val="000000"/>
          <w:sz w:val="24"/>
          <w:szCs w:val="24"/>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5149EC" w:rsidRPr="00C46DF0" w:rsidRDefault="005149EC" w:rsidP="00C46DF0">
      <w:pPr>
        <w:numPr>
          <w:ilvl w:val="0"/>
          <w:numId w:val="9"/>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календарно-тематическое планирование;</w:t>
      </w:r>
    </w:p>
    <w:p w:rsidR="005149EC" w:rsidRPr="00C46DF0" w:rsidRDefault="005149EC" w:rsidP="00C46DF0">
      <w:pPr>
        <w:numPr>
          <w:ilvl w:val="0"/>
          <w:numId w:val="9"/>
        </w:numPr>
        <w:spacing w:after="0" w:line="240" w:lineRule="auto"/>
        <w:ind w:left="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оценочные материалы.</w:t>
      </w:r>
    </w:p>
    <w:p w:rsidR="005149EC"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 xml:space="preserve">.2.2. </w:t>
      </w:r>
      <w:proofErr w:type="gramStart"/>
      <w:r w:rsidR="005149EC" w:rsidRPr="00C46DF0">
        <w:rPr>
          <w:rFonts w:ascii="Times New Roman" w:hAnsi="Times New Roman" w:cs="Times New Roman"/>
          <w:color w:val="000000"/>
          <w:sz w:val="24"/>
          <w:szCs w:val="24"/>
        </w:rPr>
        <w:t xml:space="preserve">В качестве электронных образовательных ресурсов допускается использование материалов,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005149EC" w:rsidRPr="00C46DF0">
        <w:rPr>
          <w:rFonts w:ascii="Times New Roman" w:hAnsi="Times New Roman" w:cs="Times New Roman"/>
          <w:color w:val="000000"/>
          <w:sz w:val="24"/>
          <w:szCs w:val="24"/>
        </w:rPr>
        <w:t>Минпросвещения</w:t>
      </w:r>
      <w:proofErr w:type="spellEnd"/>
      <w:r w:rsidR="005149EC" w:rsidRPr="00C46DF0">
        <w:rPr>
          <w:rFonts w:ascii="Times New Roman" w:hAnsi="Times New Roman" w:cs="Times New Roman"/>
          <w:color w:val="000000"/>
          <w:sz w:val="24"/>
          <w:szCs w:val="24"/>
        </w:rPr>
        <w:t xml:space="preserve"> России от 02.08.2022 № 653.</w:t>
      </w:r>
      <w:proofErr w:type="gramEnd"/>
    </w:p>
    <w:p w:rsidR="005149EC"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5149EC" w:rsidRPr="00C46DF0">
        <w:rPr>
          <w:rFonts w:ascii="Times New Roman" w:hAnsi="Times New Roman" w:cs="Times New Roman"/>
          <w:color w:val="000000"/>
          <w:sz w:val="24"/>
          <w:szCs w:val="24"/>
        </w:rPr>
        <w:t xml:space="preserve">.2.3. Рабочие программы учебных курсов внеурочной деятельности ООП НОО </w:t>
      </w:r>
      <w:proofErr w:type="gramStart"/>
      <w:r w:rsidR="005149EC" w:rsidRPr="00C46DF0">
        <w:rPr>
          <w:rFonts w:ascii="Times New Roman" w:hAnsi="Times New Roman" w:cs="Times New Roman"/>
          <w:color w:val="000000"/>
          <w:sz w:val="24"/>
          <w:szCs w:val="24"/>
        </w:rPr>
        <w:t>и ООО</w:t>
      </w:r>
      <w:proofErr w:type="gramEnd"/>
      <w:r w:rsidR="005149EC" w:rsidRPr="00C46DF0">
        <w:rPr>
          <w:rFonts w:ascii="Times New Roman" w:hAnsi="Times New Roman" w:cs="Times New Roman"/>
          <w:color w:val="000000"/>
          <w:sz w:val="24"/>
          <w:szCs w:val="24"/>
        </w:rPr>
        <w:t>,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rsidR="005149EC"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 xml:space="preserve">.2.4.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одним или несколькими способами из </w:t>
      </w:r>
      <w:proofErr w:type="gramStart"/>
      <w:r w:rsidR="005149EC" w:rsidRPr="00C46DF0">
        <w:rPr>
          <w:rFonts w:ascii="Times New Roman" w:hAnsi="Times New Roman" w:cs="Times New Roman"/>
          <w:color w:val="000000"/>
          <w:sz w:val="24"/>
          <w:szCs w:val="24"/>
        </w:rPr>
        <w:t>предложенных</w:t>
      </w:r>
      <w:proofErr w:type="gramEnd"/>
      <w:r w:rsidR="005149EC" w:rsidRPr="00C46DF0">
        <w:rPr>
          <w:rFonts w:ascii="Times New Roman" w:hAnsi="Times New Roman" w:cs="Times New Roman"/>
          <w:color w:val="000000"/>
          <w:sz w:val="24"/>
          <w:szCs w:val="24"/>
        </w:rPr>
        <w:t xml:space="preserve"> ниже (по выбору педагога):</w:t>
      </w:r>
    </w:p>
    <w:p w:rsidR="005149EC" w:rsidRPr="00C46DF0" w:rsidRDefault="005149EC" w:rsidP="00C46DF0">
      <w:pPr>
        <w:numPr>
          <w:ilvl w:val="0"/>
          <w:numId w:val="10"/>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указать формы учета рабочей программы воспитания в пояснительной записке к рабочей программе;</w:t>
      </w:r>
    </w:p>
    <w:p w:rsidR="005149EC" w:rsidRPr="00C46DF0" w:rsidRDefault="005149EC" w:rsidP="00C46DF0">
      <w:pPr>
        <w:numPr>
          <w:ilvl w:val="0"/>
          <w:numId w:val="10"/>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оформить приложение к рабочей программе «Формы учета рабочей программы воспитания»;</w:t>
      </w:r>
    </w:p>
    <w:p w:rsidR="005149EC" w:rsidRPr="00C46DF0" w:rsidRDefault="005149EC" w:rsidP="00C46DF0">
      <w:pPr>
        <w:numPr>
          <w:ilvl w:val="0"/>
          <w:numId w:val="10"/>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rsidR="005149EC" w:rsidRPr="00C46DF0" w:rsidRDefault="005149EC" w:rsidP="00C46DF0">
      <w:pPr>
        <w:numPr>
          <w:ilvl w:val="0"/>
          <w:numId w:val="10"/>
        </w:numPr>
        <w:spacing w:after="0" w:line="240" w:lineRule="auto"/>
        <w:ind w:left="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отразить воспитательный компонент содержания рабочей программы в отдельной колонке таблицы тематического планирования.</w:t>
      </w:r>
    </w:p>
    <w:p w:rsidR="005149EC"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.3. Обязательные компоненты рабочих программ учебных предметов, курсов, в том числе внеурочной деятельности, ООП НОО, ООО и СОО, разработанных по ФГОС второго поколения.</w:t>
      </w:r>
    </w:p>
    <w:p w:rsidR="005149EC"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.3.1. Рабочие программы учебных предметов, курсов ООП НОО, ООО и СОО, разработанных по ФГОС второго поколения, должны содержать следующие обязательные компоненты:</w:t>
      </w:r>
    </w:p>
    <w:p w:rsidR="005149EC" w:rsidRPr="00C46DF0" w:rsidRDefault="005149EC" w:rsidP="00C46DF0">
      <w:pPr>
        <w:numPr>
          <w:ilvl w:val="0"/>
          <w:numId w:val="11"/>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пояснительную записку;</w:t>
      </w:r>
    </w:p>
    <w:p w:rsidR="005149EC" w:rsidRPr="00C46DF0" w:rsidRDefault="005149EC" w:rsidP="00C46DF0">
      <w:pPr>
        <w:numPr>
          <w:ilvl w:val="0"/>
          <w:numId w:val="11"/>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планируемые результаты освоения учебного предмета, курса;</w:t>
      </w:r>
    </w:p>
    <w:p w:rsidR="005149EC" w:rsidRPr="00C46DF0" w:rsidRDefault="005149EC" w:rsidP="00C46DF0">
      <w:pPr>
        <w:numPr>
          <w:ilvl w:val="0"/>
          <w:numId w:val="11"/>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содержание учебного предмета, курса;</w:t>
      </w:r>
    </w:p>
    <w:p w:rsidR="005149EC" w:rsidRPr="00C46DF0" w:rsidRDefault="005149EC" w:rsidP="00C46DF0">
      <w:pPr>
        <w:numPr>
          <w:ilvl w:val="0"/>
          <w:numId w:val="11"/>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5149EC" w:rsidRPr="00C46DF0" w:rsidRDefault="005149EC" w:rsidP="00C46DF0">
      <w:pPr>
        <w:numPr>
          <w:ilvl w:val="0"/>
          <w:numId w:val="11"/>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календарно-тематическое планирование;</w:t>
      </w:r>
    </w:p>
    <w:p w:rsidR="005149EC" w:rsidRPr="00C46DF0" w:rsidRDefault="005149EC" w:rsidP="00C46DF0">
      <w:pPr>
        <w:numPr>
          <w:ilvl w:val="0"/>
          <w:numId w:val="11"/>
        </w:numPr>
        <w:spacing w:after="0" w:line="240" w:lineRule="auto"/>
        <w:ind w:left="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оценочные материалы.</w:t>
      </w:r>
    </w:p>
    <w:p w:rsidR="005149EC"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.3.2. Рабочие программы курсов внеурочной деятельности ООП НОО, ООО и СОО, разработанных по ФГОС второго поколения, должны содержать следующие обязательные компоненты:</w:t>
      </w:r>
    </w:p>
    <w:p w:rsidR="005149EC" w:rsidRPr="00C46DF0" w:rsidRDefault="005149EC" w:rsidP="00C46DF0">
      <w:pPr>
        <w:numPr>
          <w:ilvl w:val="0"/>
          <w:numId w:val="12"/>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пояснительную записку;</w:t>
      </w:r>
    </w:p>
    <w:p w:rsidR="005149EC" w:rsidRPr="00C46DF0" w:rsidRDefault="005149EC" w:rsidP="00C46DF0">
      <w:pPr>
        <w:numPr>
          <w:ilvl w:val="0"/>
          <w:numId w:val="12"/>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результаты освоения курса внеурочной деятельности;</w:t>
      </w:r>
    </w:p>
    <w:p w:rsidR="005149EC" w:rsidRPr="00C46DF0" w:rsidRDefault="005149EC" w:rsidP="00C46DF0">
      <w:pPr>
        <w:numPr>
          <w:ilvl w:val="0"/>
          <w:numId w:val="12"/>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содержание курса внеурочной деятельности с указанием форм организации и видов деятельности;</w:t>
      </w:r>
    </w:p>
    <w:p w:rsidR="005149EC" w:rsidRPr="00C46DF0" w:rsidRDefault="005149EC" w:rsidP="00C46DF0">
      <w:pPr>
        <w:numPr>
          <w:ilvl w:val="0"/>
          <w:numId w:val="12"/>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тематическое планирование, в том числе с учетом рабочей программы воспитания;</w:t>
      </w:r>
    </w:p>
    <w:p w:rsidR="005149EC" w:rsidRPr="00C46DF0" w:rsidRDefault="005149EC" w:rsidP="00C46DF0">
      <w:pPr>
        <w:numPr>
          <w:ilvl w:val="0"/>
          <w:numId w:val="12"/>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календарно-тематическое планирование;</w:t>
      </w:r>
    </w:p>
    <w:p w:rsidR="005149EC" w:rsidRPr="00C46DF0" w:rsidRDefault="005149EC" w:rsidP="00C46DF0">
      <w:pPr>
        <w:numPr>
          <w:ilvl w:val="0"/>
          <w:numId w:val="12"/>
        </w:numPr>
        <w:spacing w:after="0" w:line="240" w:lineRule="auto"/>
        <w:ind w:left="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оценочные материалы.</w:t>
      </w:r>
    </w:p>
    <w:p w:rsidR="005149EC" w:rsidRPr="00C46DF0" w:rsidRDefault="006D1790" w:rsidP="00C46DF0">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 xml:space="preserve">.3.3. Рабочие программы по ФГОС </w:t>
      </w:r>
      <w:r w:rsidR="005D50B1" w:rsidRPr="00C46DF0">
        <w:rPr>
          <w:rFonts w:ascii="Times New Roman" w:hAnsi="Times New Roman" w:cs="Times New Roman"/>
          <w:color w:val="000000"/>
          <w:sz w:val="24"/>
          <w:szCs w:val="24"/>
        </w:rPr>
        <w:t xml:space="preserve">третьего </w:t>
      </w:r>
      <w:r w:rsidR="005149EC" w:rsidRPr="00C46DF0">
        <w:rPr>
          <w:rFonts w:ascii="Times New Roman" w:hAnsi="Times New Roman" w:cs="Times New Roman"/>
          <w:color w:val="000000"/>
          <w:sz w:val="24"/>
          <w:szCs w:val="24"/>
        </w:rPr>
        <w:t xml:space="preserve"> поколения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rsidR="005149EC" w:rsidRPr="00C46DF0" w:rsidRDefault="006D1790" w:rsidP="00C46DF0">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.4. Раздел «Пояснительная записка» включает:</w:t>
      </w:r>
    </w:p>
    <w:p w:rsidR="005149EC" w:rsidRPr="00C46DF0" w:rsidRDefault="005149EC" w:rsidP="00C46DF0">
      <w:pPr>
        <w:numPr>
          <w:ilvl w:val="0"/>
          <w:numId w:val="13"/>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цель и задачи изучения учебного предмета/учебного курса (в том числе внеурочной деятельности)/учебного модуля;</w:t>
      </w:r>
    </w:p>
    <w:p w:rsidR="005149EC" w:rsidRPr="00C46DF0" w:rsidRDefault="005149EC" w:rsidP="00C46DF0">
      <w:pPr>
        <w:numPr>
          <w:ilvl w:val="0"/>
          <w:numId w:val="13"/>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место учебного предмета/учебного курса (в том числе внеурочной деятельности)/учебного модуля в учебном плане школы;</w:t>
      </w:r>
    </w:p>
    <w:p w:rsidR="005149EC" w:rsidRPr="00C46DF0" w:rsidRDefault="005149EC" w:rsidP="00C46DF0">
      <w:pPr>
        <w:numPr>
          <w:ilvl w:val="0"/>
          <w:numId w:val="13"/>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учебники и учебные пособия, которые используются в ходе изучения предмета/учебного курса (в том числе внеурочной деятельности)/учебного модуля.</w:t>
      </w:r>
    </w:p>
    <w:p w:rsidR="005149EC" w:rsidRPr="00C46DF0" w:rsidRDefault="006D1790" w:rsidP="00C46DF0">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 xml:space="preserve">.5.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и раздел </w:t>
      </w:r>
      <w:r w:rsidR="005149EC" w:rsidRPr="00C46DF0">
        <w:rPr>
          <w:rFonts w:ascii="Times New Roman" w:hAnsi="Times New Roman" w:cs="Times New Roman"/>
          <w:color w:val="000000"/>
          <w:sz w:val="24"/>
          <w:szCs w:val="24"/>
        </w:rPr>
        <w:lastRenderedPageBreak/>
        <w:t xml:space="preserve">«Планируемые результаты освоения учебного предмета, курса» по ФГОС второго поколения конкретизируют соответствующий раздел 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w:t>
      </w:r>
      <w:proofErr w:type="gramStart"/>
      <w:r w:rsidR="005149EC" w:rsidRPr="00C46DF0">
        <w:rPr>
          <w:rFonts w:ascii="Times New Roman" w:hAnsi="Times New Roman" w:cs="Times New Roman"/>
          <w:color w:val="000000"/>
          <w:sz w:val="24"/>
          <w:szCs w:val="24"/>
        </w:rPr>
        <w:t>обучающимися</w:t>
      </w:r>
      <w:proofErr w:type="gramEnd"/>
      <w:r w:rsidR="005149EC" w:rsidRPr="00C46DF0">
        <w:rPr>
          <w:rFonts w:ascii="Times New Roman" w:hAnsi="Times New Roman" w:cs="Times New Roman"/>
          <w:color w:val="000000"/>
          <w:sz w:val="24"/>
          <w:szCs w:val="24"/>
        </w:rPr>
        <w:t>.</w:t>
      </w:r>
    </w:p>
    <w:p w:rsidR="005149EC" w:rsidRPr="00C46DF0" w:rsidRDefault="005149EC" w:rsidP="00C46DF0">
      <w:pPr>
        <w:spacing w:after="0" w:line="240" w:lineRule="auto"/>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В разделе кратко фиксируются:</w:t>
      </w:r>
    </w:p>
    <w:p w:rsidR="005149EC" w:rsidRPr="00C46DF0" w:rsidRDefault="005149EC" w:rsidP="00C46DF0">
      <w:pPr>
        <w:numPr>
          <w:ilvl w:val="0"/>
          <w:numId w:val="14"/>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требования к личностным, </w:t>
      </w:r>
      <w:proofErr w:type="spellStart"/>
      <w:r w:rsidRPr="00C46DF0">
        <w:rPr>
          <w:rFonts w:ascii="Times New Roman" w:hAnsi="Times New Roman" w:cs="Times New Roman"/>
          <w:color w:val="000000"/>
          <w:sz w:val="24"/>
          <w:szCs w:val="24"/>
        </w:rPr>
        <w:t>метапредметным</w:t>
      </w:r>
      <w:proofErr w:type="spellEnd"/>
      <w:r w:rsidRPr="00C46DF0">
        <w:rPr>
          <w:rFonts w:ascii="Times New Roman" w:hAnsi="Times New Roman" w:cs="Times New Roman"/>
          <w:color w:val="000000"/>
          <w:sz w:val="24"/>
          <w:szCs w:val="24"/>
        </w:rPr>
        <w:t xml:space="preserve"> и предметным результатам;</w:t>
      </w:r>
    </w:p>
    <w:p w:rsidR="005149EC" w:rsidRPr="00C46DF0" w:rsidRDefault="005149EC" w:rsidP="00C46DF0">
      <w:pPr>
        <w:numPr>
          <w:ilvl w:val="0"/>
          <w:numId w:val="14"/>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виды деятельности </w:t>
      </w:r>
      <w:proofErr w:type="gramStart"/>
      <w:r w:rsidRPr="00C46DF0">
        <w:rPr>
          <w:rFonts w:ascii="Times New Roman" w:hAnsi="Times New Roman" w:cs="Times New Roman"/>
          <w:color w:val="000000"/>
          <w:sz w:val="24"/>
          <w:szCs w:val="24"/>
        </w:rPr>
        <w:t>обучающихся</w:t>
      </w:r>
      <w:proofErr w:type="gramEnd"/>
      <w:r w:rsidRPr="00C46DF0">
        <w:rPr>
          <w:rFonts w:ascii="Times New Roman" w:hAnsi="Times New Roman" w:cs="Times New Roman"/>
          <w:color w:val="000000"/>
          <w:sz w:val="24"/>
          <w:szCs w:val="24"/>
        </w:rPr>
        <w:t>, направленные на достижение результата;</w:t>
      </w:r>
    </w:p>
    <w:p w:rsidR="005149EC" w:rsidRPr="00C46DF0" w:rsidRDefault="005149EC" w:rsidP="00C46DF0">
      <w:pPr>
        <w:numPr>
          <w:ilvl w:val="0"/>
          <w:numId w:val="14"/>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организация проектной и учебно-исследовательской деятельности обучающихся (возможно приложение тематики проектов);</w:t>
      </w:r>
    </w:p>
    <w:p w:rsidR="005149EC" w:rsidRPr="00C46DF0" w:rsidRDefault="005149EC" w:rsidP="00C46DF0">
      <w:pPr>
        <w:numPr>
          <w:ilvl w:val="0"/>
          <w:numId w:val="14"/>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система оценки достижения планируемых результатов с приложением критериев 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rsidR="005149EC" w:rsidRPr="00C46DF0" w:rsidRDefault="006D1790" w:rsidP="00C46DF0">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.6. Раздел «Содержание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 по ФГОС второго поколения включают:</w:t>
      </w:r>
    </w:p>
    <w:p w:rsidR="005149EC" w:rsidRPr="00C46DF0" w:rsidRDefault="005149EC" w:rsidP="00C46DF0">
      <w:pPr>
        <w:numPr>
          <w:ilvl w:val="0"/>
          <w:numId w:val="15"/>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краткую характеристику содержания предмета, курса или модуля по каждому тематическому разделу с учетом требований ФГОС общего образования;</w:t>
      </w:r>
    </w:p>
    <w:p w:rsidR="005149EC" w:rsidRPr="00C46DF0" w:rsidRDefault="005149EC" w:rsidP="00C46DF0">
      <w:pPr>
        <w:numPr>
          <w:ilvl w:val="0"/>
          <w:numId w:val="15"/>
        </w:numPr>
        <w:spacing w:after="0" w:line="240" w:lineRule="auto"/>
        <w:ind w:left="0"/>
        <w:contextualSpacing/>
        <w:jc w:val="both"/>
        <w:rPr>
          <w:rFonts w:ascii="Times New Roman" w:hAnsi="Times New Roman" w:cs="Times New Roman"/>
          <w:color w:val="000000"/>
          <w:sz w:val="24"/>
          <w:szCs w:val="24"/>
        </w:rPr>
      </w:pPr>
      <w:proofErr w:type="spellStart"/>
      <w:r w:rsidRPr="00C46DF0">
        <w:rPr>
          <w:rFonts w:ascii="Times New Roman" w:hAnsi="Times New Roman" w:cs="Times New Roman"/>
          <w:color w:val="000000"/>
          <w:sz w:val="24"/>
          <w:szCs w:val="24"/>
        </w:rPr>
        <w:t>межпредметные</w:t>
      </w:r>
      <w:proofErr w:type="spellEnd"/>
      <w:r w:rsidRPr="00C46DF0">
        <w:rPr>
          <w:rFonts w:ascii="Times New Roman" w:hAnsi="Times New Roman" w:cs="Times New Roman"/>
          <w:color w:val="000000"/>
          <w:sz w:val="24"/>
          <w:szCs w:val="24"/>
        </w:rPr>
        <w:t xml:space="preserve"> связи учебного предмета, курса, модуля;</w:t>
      </w:r>
    </w:p>
    <w:p w:rsidR="005149EC" w:rsidRPr="00C46DF0" w:rsidRDefault="005149EC" w:rsidP="00C46DF0">
      <w:pPr>
        <w:numPr>
          <w:ilvl w:val="0"/>
          <w:numId w:val="15"/>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ключевые темы в их взаимосвязи; </w:t>
      </w:r>
    </w:p>
    <w:p w:rsidR="005149EC" w:rsidRPr="00C46DF0" w:rsidRDefault="005149EC" w:rsidP="00C46DF0">
      <w:pPr>
        <w:numPr>
          <w:ilvl w:val="0"/>
          <w:numId w:val="15"/>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преемственность по годам изучения (если актуально);</w:t>
      </w:r>
    </w:p>
    <w:p w:rsidR="005149EC" w:rsidRPr="00C46DF0" w:rsidRDefault="005149EC" w:rsidP="00C46DF0">
      <w:pPr>
        <w:numPr>
          <w:ilvl w:val="0"/>
          <w:numId w:val="15"/>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практические или лабораторные работы.</w:t>
      </w:r>
    </w:p>
    <w:p w:rsidR="005149EC" w:rsidRPr="00C46DF0" w:rsidRDefault="006D1790" w:rsidP="00C46DF0">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.7. Раздел «Тематическое планирование» рабочих программ оформляется в виде таблицы, состоящей из граф:</w:t>
      </w:r>
    </w:p>
    <w:p w:rsidR="005149EC" w:rsidRPr="00C46DF0" w:rsidRDefault="005149EC" w:rsidP="00C46DF0">
      <w:pPr>
        <w:numPr>
          <w:ilvl w:val="0"/>
          <w:numId w:val="16"/>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наименование разделов и тем, планируемых для освоения </w:t>
      </w:r>
      <w:proofErr w:type="gramStart"/>
      <w:r w:rsidRPr="00C46DF0">
        <w:rPr>
          <w:rFonts w:ascii="Times New Roman" w:hAnsi="Times New Roman" w:cs="Times New Roman"/>
          <w:color w:val="000000"/>
          <w:sz w:val="24"/>
          <w:szCs w:val="24"/>
        </w:rPr>
        <w:t>обучающимися</w:t>
      </w:r>
      <w:proofErr w:type="gramEnd"/>
      <w:r w:rsidRPr="00C46DF0">
        <w:rPr>
          <w:rFonts w:ascii="Times New Roman" w:hAnsi="Times New Roman" w:cs="Times New Roman"/>
          <w:color w:val="000000"/>
          <w:sz w:val="24"/>
          <w:szCs w:val="24"/>
        </w:rPr>
        <w:t>;</w:t>
      </w:r>
    </w:p>
    <w:p w:rsidR="005149EC" w:rsidRPr="00C46DF0" w:rsidRDefault="005149EC" w:rsidP="00C46DF0">
      <w:pPr>
        <w:numPr>
          <w:ilvl w:val="0"/>
          <w:numId w:val="16"/>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количество академических часов, отводимых на освоение каждого раздела и темы.</w:t>
      </w:r>
    </w:p>
    <w:p w:rsidR="005149EC" w:rsidRPr="00C46DF0" w:rsidRDefault="006D1790" w:rsidP="00C46DF0">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 xml:space="preserve">.7.1. Раздел «Тематическое планирование» рабочих программ ООП НОО </w:t>
      </w:r>
      <w:proofErr w:type="gramStart"/>
      <w:r w:rsidR="005149EC" w:rsidRPr="00C46DF0">
        <w:rPr>
          <w:rFonts w:ascii="Times New Roman" w:hAnsi="Times New Roman" w:cs="Times New Roman"/>
          <w:color w:val="000000"/>
          <w:sz w:val="24"/>
          <w:szCs w:val="24"/>
        </w:rPr>
        <w:t>и ООО</w:t>
      </w:r>
      <w:proofErr w:type="gramEnd"/>
      <w:r w:rsidR="005149EC" w:rsidRPr="00C46DF0">
        <w:rPr>
          <w:rFonts w:ascii="Times New Roman" w:hAnsi="Times New Roman" w:cs="Times New Roman"/>
          <w:color w:val="000000"/>
          <w:sz w:val="24"/>
          <w:szCs w:val="24"/>
        </w:rPr>
        <w:t>, разработанных по ФГОС третьего поколения, кроме перечисленного в пункте</w:t>
      </w:r>
      <w:r>
        <w:rPr>
          <w:rFonts w:ascii="Times New Roman" w:hAnsi="Times New Roman" w:cs="Times New Roman"/>
          <w:color w:val="000000"/>
          <w:sz w:val="24"/>
          <w:szCs w:val="24"/>
        </w:rPr>
        <w:t xml:space="preserve"> 3</w:t>
      </w:r>
      <w:r w:rsidR="005149EC" w:rsidRPr="00C46DF0">
        <w:rPr>
          <w:rFonts w:ascii="Times New Roman" w:hAnsi="Times New Roman" w:cs="Times New Roman"/>
          <w:color w:val="000000"/>
          <w:sz w:val="24"/>
          <w:szCs w:val="24"/>
        </w:rPr>
        <w:t xml:space="preserve">.7 настоящего Положения, должен содержать информацию об электронных учебно-методических материалах, которые можно использовать при изучении каждой темы. В качестве электронных (цифровых) образовательных ресурсов допускается использование </w:t>
      </w:r>
      <w:proofErr w:type="spellStart"/>
      <w:r w:rsidR="005149EC" w:rsidRPr="00C46DF0">
        <w:rPr>
          <w:rFonts w:ascii="Times New Roman" w:hAnsi="Times New Roman" w:cs="Times New Roman"/>
          <w:color w:val="000000"/>
          <w:sz w:val="24"/>
          <w:szCs w:val="24"/>
        </w:rPr>
        <w:t>мультимедийных</w:t>
      </w:r>
      <w:proofErr w:type="spellEnd"/>
      <w:r w:rsidR="005149EC" w:rsidRPr="00C46DF0">
        <w:rPr>
          <w:rFonts w:ascii="Times New Roman" w:hAnsi="Times New Roman" w:cs="Times New Roman"/>
          <w:color w:val="000000"/>
          <w:sz w:val="24"/>
          <w:szCs w:val="24"/>
        </w:rPr>
        <w:t xml:space="preserve">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rsidR="005149EC" w:rsidRPr="00C46DF0" w:rsidRDefault="006D1790" w:rsidP="00C46DF0">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.7.2. Тематическое планирование рабочей программы является основой для создания календарно-тематического планирования учебного предмета, курса, модуля на учебный год.</w:t>
      </w:r>
    </w:p>
    <w:p w:rsidR="005149EC" w:rsidRPr="00C46DF0" w:rsidRDefault="006D1790" w:rsidP="00C46DF0">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.8. Раздел «Календарно-тематическое планирование» оформляется в виде таблицы, состоящей из колонок:</w:t>
      </w:r>
    </w:p>
    <w:tbl>
      <w:tblPr>
        <w:tblStyle w:val="TableNormal"/>
        <w:tblpPr w:leftFromText="180" w:rightFromText="180" w:vertAnchor="text" w:horzAnchor="margin" w:tblpXSpec="center" w:tblpY="577"/>
        <w:tblW w:w="101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9"/>
        <w:gridCol w:w="2031"/>
        <w:gridCol w:w="946"/>
        <w:gridCol w:w="1842"/>
        <w:gridCol w:w="1912"/>
        <w:gridCol w:w="2716"/>
      </w:tblGrid>
      <w:tr w:rsidR="005D50B1" w:rsidRPr="00C46DF0" w:rsidTr="00B02BEE">
        <w:trPr>
          <w:trHeight w:val="321"/>
        </w:trPr>
        <w:tc>
          <w:tcPr>
            <w:tcW w:w="689" w:type="dxa"/>
            <w:vMerge w:val="restart"/>
          </w:tcPr>
          <w:p w:rsidR="005D50B1" w:rsidRPr="00C46DF0" w:rsidRDefault="005D50B1" w:rsidP="00C46DF0">
            <w:pPr>
              <w:pStyle w:val="TableParagraph"/>
              <w:keepNext/>
              <w:widowControl/>
              <w:contextualSpacing/>
              <w:jc w:val="both"/>
              <w:rPr>
                <w:sz w:val="24"/>
                <w:szCs w:val="24"/>
                <w:lang w:val="ru-RU"/>
              </w:rPr>
            </w:pPr>
          </w:p>
          <w:p w:rsidR="005D50B1" w:rsidRPr="00C46DF0" w:rsidRDefault="005D50B1" w:rsidP="00C46DF0">
            <w:pPr>
              <w:pStyle w:val="TableParagraph"/>
              <w:keepNext/>
              <w:widowControl/>
              <w:contextualSpacing/>
              <w:jc w:val="both"/>
              <w:rPr>
                <w:b/>
                <w:sz w:val="24"/>
                <w:szCs w:val="24"/>
              </w:rPr>
            </w:pPr>
            <w:r w:rsidRPr="00C46DF0">
              <w:rPr>
                <w:b/>
                <w:sz w:val="24"/>
                <w:szCs w:val="24"/>
              </w:rPr>
              <w:t>№</w:t>
            </w:r>
            <w:r w:rsidRPr="00C46DF0">
              <w:rPr>
                <w:b/>
                <w:spacing w:val="1"/>
                <w:sz w:val="24"/>
                <w:szCs w:val="24"/>
              </w:rPr>
              <w:t xml:space="preserve"> </w:t>
            </w:r>
            <w:r w:rsidRPr="00C46DF0">
              <w:rPr>
                <w:b/>
                <w:sz w:val="24"/>
                <w:szCs w:val="24"/>
              </w:rPr>
              <w:t>п/п</w:t>
            </w:r>
          </w:p>
        </w:tc>
        <w:tc>
          <w:tcPr>
            <w:tcW w:w="2031" w:type="dxa"/>
            <w:vMerge w:val="restart"/>
          </w:tcPr>
          <w:p w:rsidR="005D50B1" w:rsidRPr="00C46DF0" w:rsidRDefault="005D50B1" w:rsidP="00C46DF0">
            <w:pPr>
              <w:pStyle w:val="TableParagraph"/>
              <w:keepNext/>
              <w:widowControl/>
              <w:contextualSpacing/>
              <w:jc w:val="both"/>
              <w:rPr>
                <w:b/>
                <w:sz w:val="24"/>
                <w:szCs w:val="24"/>
                <w:lang w:val="ru-RU"/>
              </w:rPr>
            </w:pPr>
            <w:r w:rsidRPr="00C46DF0">
              <w:rPr>
                <w:b/>
                <w:sz w:val="24"/>
                <w:szCs w:val="24"/>
                <w:lang w:val="ru-RU"/>
              </w:rPr>
              <w:t>Наименование</w:t>
            </w:r>
            <w:r w:rsidRPr="00C46DF0">
              <w:rPr>
                <w:b/>
                <w:spacing w:val="-58"/>
                <w:sz w:val="24"/>
                <w:szCs w:val="24"/>
                <w:lang w:val="ru-RU"/>
              </w:rPr>
              <w:t xml:space="preserve"> </w:t>
            </w:r>
            <w:r w:rsidRPr="00C46DF0">
              <w:rPr>
                <w:b/>
                <w:sz w:val="24"/>
                <w:szCs w:val="24"/>
                <w:lang w:val="ru-RU"/>
              </w:rPr>
              <w:t>разделов и тем</w:t>
            </w:r>
            <w:r w:rsidRPr="00C46DF0">
              <w:rPr>
                <w:b/>
                <w:spacing w:val="-57"/>
                <w:sz w:val="24"/>
                <w:szCs w:val="24"/>
                <w:lang w:val="ru-RU"/>
              </w:rPr>
              <w:t xml:space="preserve"> </w:t>
            </w:r>
            <w:r w:rsidRPr="00C46DF0">
              <w:rPr>
                <w:b/>
                <w:sz w:val="24"/>
                <w:szCs w:val="24"/>
                <w:lang w:val="ru-RU"/>
              </w:rPr>
              <w:t>программы</w:t>
            </w:r>
          </w:p>
        </w:tc>
        <w:tc>
          <w:tcPr>
            <w:tcW w:w="4700" w:type="dxa"/>
            <w:gridSpan w:val="3"/>
          </w:tcPr>
          <w:p w:rsidR="005D50B1" w:rsidRPr="00C46DF0" w:rsidRDefault="005D50B1" w:rsidP="00C46DF0">
            <w:pPr>
              <w:pStyle w:val="TableParagraph"/>
              <w:keepNext/>
              <w:widowControl/>
              <w:contextualSpacing/>
              <w:jc w:val="both"/>
              <w:rPr>
                <w:b/>
                <w:sz w:val="24"/>
                <w:szCs w:val="24"/>
              </w:rPr>
            </w:pPr>
            <w:proofErr w:type="spellStart"/>
            <w:r w:rsidRPr="00C46DF0">
              <w:rPr>
                <w:b/>
                <w:sz w:val="24"/>
                <w:szCs w:val="24"/>
              </w:rPr>
              <w:t>Количество</w:t>
            </w:r>
            <w:proofErr w:type="spellEnd"/>
            <w:r w:rsidRPr="00C46DF0">
              <w:rPr>
                <w:b/>
                <w:spacing w:val="-4"/>
                <w:sz w:val="24"/>
                <w:szCs w:val="24"/>
              </w:rPr>
              <w:t xml:space="preserve"> </w:t>
            </w:r>
            <w:proofErr w:type="spellStart"/>
            <w:r w:rsidRPr="00C46DF0">
              <w:rPr>
                <w:b/>
                <w:sz w:val="24"/>
                <w:szCs w:val="24"/>
              </w:rPr>
              <w:t>часов</w:t>
            </w:r>
            <w:proofErr w:type="spellEnd"/>
          </w:p>
        </w:tc>
        <w:tc>
          <w:tcPr>
            <w:tcW w:w="2716" w:type="dxa"/>
            <w:vMerge w:val="restart"/>
          </w:tcPr>
          <w:p w:rsidR="005D50B1" w:rsidRPr="00C46DF0" w:rsidRDefault="005D50B1" w:rsidP="00C46DF0">
            <w:pPr>
              <w:pStyle w:val="TableParagraph"/>
              <w:keepNext/>
              <w:widowControl/>
              <w:contextualSpacing/>
              <w:jc w:val="both"/>
              <w:rPr>
                <w:b/>
                <w:sz w:val="24"/>
                <w:szCs w:val="24"/>
              </w:rPr>
            </w:pPr>
            <w:proofErr w:type="spellStart"/>
            <w:r w:rsidRPr="00C46DF0">
              <w:rPr>
                <w:b/>
                <w:sz w:val="24"/>
                <w:szCs w:val="24"/>
              </w:rPr>
              <w:t>Электронные</w:t>
            </w:r>
            <w:proofErr w:type="spellEnd"/>
            <w:r w:rsidRPr="00C46DF0">
              <w:rPr>
                <w:b/>
                <w:spacing w:val="1"/>
                <w:sz w:val="24"/>
                <w:szCs w:val="24"/>
              </w:rPr>
              <w:t xml:space="preserve"> </w:t>
            </w:r>
            <w:r w:rsidRPr="00C46DF0">
              <w:rPr>
                <w:b/>
                <w:sz w:val="24"/>
                <w:szCs w:val="24"/>
              </w:rPr>
              <w:t>(</w:t>
            </w:r>
            <w:proofErr w:type="spellStart"/>
            <w:r w:rsidRPr="00C46DF0">
              <w:rPr>
                <w:b/>
                <w:sz w:val="24"/>
                <w:szCs w:val="24"/>
              </w:rPr>
              <w:t>цифровые</w:t>
            </w:r>
            <w:proofErr w:type="spellEnd"/>
            <w:r w:rsidRPr="00C46DF0">
              <w:rPr>
                <w:b/>
                <w:sz w:val="24"/>
                <w:szCs w:val="24"/>
              </w:rPr>
              <w:t>)</w:t>
            </w:r>
            <w:r w:rsidRPr="00C46DF0">
              <w:rPr>
                <w:b/>
                <w:spacing w:val="1"/>
                <w:sz w:val="24"/>
                <w:szCs w:val="24"/>
              </w:rPr>
              <w:t xml:space="preserve"> </w:t>
            </w:r>
            <w:proofErr w:type="spellStart"/>
            <w:r w:rsidRPr="00C46DF0">
              <w:rPr>
                <w:b/>
                <w:sz w:val="24"/>
                <w:szCs w:val="24"/>
              </w:rPr>
              <w:t>образовательные</w:t>
            </w:r>
            <w:proofErr w:type="spellEnd"/>
            <w:r w:rsidRPr="00C46DF0">
              <w:rPr>
                <w:b/>
                <w:spacing w:val="-57"/>
                <w:sz w:val="24"/>
                <w:szCs w:val="24"/>
              </w:rPr>
              <w:t xml:space="preserve"> </w:t>
            </w:r>
            <w:proofErr w:type="spellStart"/>
            <w:r w:rsidRPr="00C46DF0">
              <w:rPr>
                <w:b/>
                <w:sz w:val="24"/>
                <w:szCs w:val="24"/>
              </w:rPr>
              <w:t>ресурсы</w:t>
            </w:r>
            <w:proofErr w:type="spellEnd"/>
          </w:p>
        </w:tc>
      </w:tr>
      <w:tr w:rsidR="005D50B1" w:rsidRPr="00C46DF0" w:rsidTr="00B02BEE">
        <w:trPr>
          <w:trHeight w:val="1091"/>
        </w:trPr>
        <w:tc>
          <w:tcPr>
            <w:tcW w:w="689" w:type="dxa"/>
            <w:vMerge/>
            <w:tcBorders>
              <w:top w:val="nil"/>
            </w:tcBorders>
          </w:tcPr>
          <w:p w:rsidR="005D50B1" w:rsidRPr="00C46DF0" w:rsidRDefault="005D50B1" w:rsidP="00C46DF0">
            <w:pPr>
              <w:keepNext/>
              <w:widowControl/>
              <w:contextualSpacing/>
              <w:jc w:val="both"/>
              <w:rPr>
                <w:rFonts w:ascii="Times New Roman" w:hAnsi="Times New Roman" w:cs="Times New Roman"/>
                <w:sz w:val="24"/>
                <w:szCs w:val="24"/>
              </w:rPr>
            </w:pPr>
          </w:p>
        </w:tc>
        <w:tc>
          <w:tcPr>
            <w:tcW w:w="2031" w:type="dxa"/>
            <w:vMerge/>
            <w:tcBorders>
              <w:top w:val="nil"/>
            </w:tcBorders>
          </w:tcPr>
          <w:p w:rsidR="005D50B1" w:rsidRPr="00C46DF0" w:rsidRDefault="005D50B1" w:rsidP="00C46DF0">
            <w:pPr>
              <w:keepNext/>
              <w:widowControl/>
              <w:contextualSpacing/>
              <w:jc w:val="both"/>
              <w:rPr>
                <w:rFonts w:ascii="Times New Roman" w:hAnsi="Times New Roman" w:cs="Times New Roman"/>
                <w:sz w:val="24"/>
                <w:szCs w:val="24"/>
              </w:rPr>
            </w:pPr>
          </w:p>
        </w:tc>
        <w:tc>
          <w:tcPr>
            <w:tcW w:w="946" w:type="dxa"/>
          </w:tcPr>
          <w:p w:rsidR="005D50B1" w:rsidRPr="00C46DF0" w:rsidRDefault="005D50B1" w:rsidP="00C46DF0">
            <w:pPr>
              <w:pStyle w:val="TableParagraph"/>
              <w:keepNext/>
              <w:widowControl/>
              <w:contextualSpacing/>
              <w:jc w:val="both"/>
              <w:rPr>
                <w:sz w:val="24"/>
                <w:szCs w:val="24"/>
              </w:rPr>
            </w:pPr>
          </w:p>
          <w:p w:rsidR="005D50B1" w:rsidRPr="00C46DF0" w:rsidRDefault="005D50B1" w:rsidP="00C46DF0">
            <w:pPr>
              <w:pStyle w:val="TableParagraph"/>
              <w:keepNext/>
              <w:widowControl/>
              <w:contextualSpacing/>
              <w:jc w:val="both"/>
              <w:rPr>
                <w:b/>
                <w:sz w:val="24"/>
                <w:szCs w:val="24"/>
              </w:rPr>
            </w:pPr>
            <w:proofErr w:type="spellStart"/>
            <w:r w:rsidRPr="00C46DF0">
              <w:rPr>
                <w:b/>
                <w:sz w:val="24"/>
                <w:szCs w:val="24"/>
              </w:rPr>
              <w:t>Всего</w:t>
            </w:r>
            <w:proofErr w:type="spellEnd"/>
          </w:p>
        </w:tc>
        <w:tc>
          <w:tcPr>
            <w:tcW w:w="1842" w:type="dxa"/>
          </w:tcPr>
          <w:p w:rsidR="005D50B1" w:rsidRPr="00C46DF0" w:rsidRDefault="005D50B1" w:rsidP="00C46DF0">
            <w:pPr>
              <w:pStyle w:val="TableParagraph"/>
              <w:keepNext/>
              <w:widowControl/>
              <w:contextualSpacing/>
              <w:jc w:val="both"/>
              <w:rPr>
                <w:b/>
                <w:sz w:val="24"/>
                <w:szCs w:val="24"/>
              </w:rPr>
            </w:pPr>
            <w:proofErr w:type="spellStart"/>
            <w:r w:rsidRPr="00C46DF0">
              <w:rPr>
                <w:b/>
                <w:sz w:val="24"/>
                <w:szCs w:val="24"/>
              </w:rPr>
              <w:t>Контрольные</w:t>
            </w:r>
            <w:proofErr w:type="spellEnd"/>
            <w:r w:rsidRPr="00C46DF0">
              <w:rPr>
                <w:b/>
                <w:spacing w:val="-57"/>
                <w:sz w:val="24"/>
                <w:szCs w:val="24"/>
              </w:rPr>
              <w:t xml:space="preserve"> </w:t>
            </w:r>
            <w:proofErr w:type="spellStart"/>
            <w:r w:rsidRPr="00C46DF0">
              <w:rPr>
                <w:b/>
                <w:sz w:val="24"/>
                <w:szCs w:val="24"/>
              </w:rPr>
              <w:t>работы</w:t>
            </w:r>
            <w:proofErr w:type="spellEnd"/>
          </w:p>
        </w:tc>
        <w:tc>
          <w:tcPr>
            <w:tcW w:w="1912" w:type="dxa"/>
          </w:tcPr>
          <w:p w:rsidR="005D50B1" w:rsidRPr="00C46DF0" w:rsidRDefault="005D50B1" w:rsidP="00C46DF0">
            <w:pPr>
              <w:pStyle w:val="TableParagraph"/>
              <w:keepNext/>
              <w:widowControl/>
              <w:contextualSpacing/>
              <w:jc w:val="both"/>
              <w:rPr>
                <w:b/>
                <w:sz w:val="24"/>
                <w:szCs w:val="24"/>
              </w:rPr>
            </w:pPr>
            <w:proofErr w:type="spellStart"/>
            <w:r w:rsidRPr="00C46DF0">
              <w:rPr>
                <w:b/>
                <w:sz w:val="24"/>
                <w:szCs w:val="24"/>
              </w:rPr>
              <w:t>Практические</w:t>
            </w:r>
            <w:proofErr w:type="spellEnd"/>
            <w:r w:rsidRPr="00C46DF0">
              <w:rPr>
                <w:b/>
                <w:spacing w:val="-57"/>
                <w:sz w:val="24"/>
                <w:szCs w:val="24"/>
              </w:rPr>
              <w:t xml:space="preserve"> </w:t>
            </w:r>
            <w:proofErr w:type="spellStart"/>
            <w:r w:rsidRPr="00C46DF0">
              <w:rPr>
                <w:b/>
                <w:sz w:val="24"/>
                <w:szCs w:val="24"/>
              </w:rPr>
              <w:t>работы</w:t>
            </w:r>
            <w:proofErr w:type="spellEnd"/>
          </w:p>
        </w:tc>
        <w:tc>
          <w:tcPr>
            <w:tcW w:w="2716" w:type="dxa"/>
            <w:vMerge/>
            <w:tcBorders>
              <w:top w:val="nil"/>
            </w:tcBorders>
          </w:tcPr>
          <w:p w:rsidR="005D50B1" w:rsidRPr="00C46DF0" w:rsidRDefault="005D50B1" w:rsidP="00C46DF0">
            <w:pPr>
              <w:keepNext/>
              <w:widowControl/>
              <w:contextualSpacing/>
              <w:jc w:val="both"/>
              <w:rPr>
                <w:rFonts w:ascii="Times New Roman" w:hAnsi="Times New Roman" w:cs="Times New Roman"/>
                <w:sz w:val="24"/>
                <w:szCs w:val="24"/>
              </w:rPr>
            </w:pPr>
          </w:p>
        </w:tc>
      </w:tr>
      <w:tr w:rsidR="005D50B1" w:rsidRPr="00C46DF0" w:rsidTr="00B02BEE">
        <w:trPr>
          <w:trHeight w:val="319"/>
        </w:trPr>
        <w:tc>
          <w:tcPr>
            <w:tcW w:w="689" w:type="dxa"/>
          </w:tcPr>
          <w:p w:rsidR="005D50B1" w:rsidRPr="00C46DF0" w:rsidRDefault="005D50B1" w:rsidP="00C46DF0">
            <w:pPr>
              <w:pStyle w:val="TableParagraph"/>
              <w:keepNext/>
              <w:widowControl/>
              <w:contextualSpacing/>
              <w:jc w:val="both"/>
              <w:rPr>
                <w:sz w:val="24"/>
                <w:szCs w:val="24"/>
              </w:rPr>
            </w:pPr>
          </w:p>
        </w:tc>
        <w:tc>
          <w:tcPr>
            <w:tcW w:w="2031" w:type="dxa"/>
          </w:tcPr>
          <w:p w:rsidR="005D50B1" w:rsidRPr="00C46DF0" w:rsidRDefault="005D50B1" w:rsidP="00C46DF0">
            <w:pPr>
              <w:pStyle w:val="TableParagraph"/>
              <w:keepNext/>
              <w:widowControl/>
              <w:contextualSpacing/>
              <w:jc w:val="both"/>
              <w:rPr>
                <w:sz w:val="24"/>
                <w:szCs w:val="24"/>
              </w:rPr>
            </w:pPr>
          </w:p>
        </w:tc>
        <w:tc>
          <w:tcPr>
            <w:tcW w:w="946" w:type="dxa"/>
          </w:tcPr>
          <w:p w:rsidR="005D50B1" w:rsidRPr="00C46DF0" w:rsidRDefault="005D50B1" w:rsidP="00C46DF0">
            <w:pPr>
              <w:pStyle w:val="TableParagraph"/>
              <w:keepNext/>
              <w:widowControl/>
              <w:contextualSpacing/>
              <w:jc w:val="both"/>
              <w:rPr>
                <w:sz w:val="24"/>
                <w:szCs w:val="24"/>
              </w:rPr>
            </w:pPr>
          </w:p>
        </w:tc>
        <w:tc>
          <w:tcPr>
            <w:tcW w:w="1842" w:type="dxa"/>
          </w:tcPr>
          <w:p w:rsidR="005D50B1" w:rsidRPr="00C46DF0" w:rsidRDefault="005D50B1" w:rsidP="00C46DF0">
            <w:pPr>
              <w:pStyle w:val="TableParagraph"/>
              <w:keepNext/>
              <w:widowControl/>
              <w:contextualSpacing/>
              <w:jc w:val="both"/>
              <w:rPr>
                <w:sz w:val="24"/>
                <w:szCs w:val="24"/>
              </w:rPr>
            </w:pPr>
          </w:p>
        </w:tc>
        <w:tc>
          <w:tcPr>
            <w:tcW w:w="1912" w:type="dxa"/>
          </w:tcPr>
          <w:p w:rsidR="005D50B1" w:rsidRPr="00C46DF0" w:rsidRDefault="005D50B1" w:rsidP="00C46DF0">
            <w:pPr>
              <w:pStyle w:val="TableParagraph"/>
              <w:keepNext/>
              <w:widowControl/>
              <w:contextualSpacing/>
              <w:jc w:val="both"/>
              <w:rPr>
                <w:sz w:val="24"/>
                <w:szCs w:val="24"/>
              </w:rPr>
            </w:pPr>
          </w:p>
        </w:tc>
        <w:tc>
          <w:tcPr>
            <w:tcW w:w="2716" w:type="dxa"/>
          </w:tcPr>
          <w:p w:rsidR="005D50B1" w:rsidRPr="00C46DF0" w:rsidRDefault="005D50B1" w:rsidP="00C46DF0">
            <w:pPr>
              <w:pStyle w:val="TableParagraph"/>
              <w:keepNext/>
              <w:widowControl/>
              <w:contextualSpacing/>
              <w:jc w:val="both"/>
              <w:rPr>
                <w:sz w:val="24"/>
                <w:szCs w:val="24"/>
              </w:rPr>
            </w:pPr>
          </w:p>
        </w:tc>
      </w:tr>
    </w:tbl>
    <w:p w:rsidR="005D50B1" w:rsidRPr="00C46DF0" w:rsidRDefault="005D50B1" w:rsidP="00C46DF0">
      <w:pPr>
        <w:spacing w:after="0" w:line="240" w:lineRule="auto"/>
        <w:jc w:val="both"/>
        <w:rPr>
          <w:rFonts w:ascii="Times New Roman" w:hAnsi="Times New Roman" w:cs="Times New Roman"/>
          <w:color w:val="000000"/>
          <w:sz w:val="24"/>
          <w:szCs w:val="24"/>
        </w:rPr>
      </w:pPr>
    </w:p>
    <w:p w:rsidR="005D50B1" w:rsidRPr="00C46DF0" w:rsidRDefault="005D50B1" w:rsidP="00C46DF0">
      <w:pPr>
        <w:spacing w:after="0" w:line="240" w:lineRule="auto"/>
        <w:jc w:val="both"/>
        <w:rPr>
          <w:rFonts w:ascii="Times New Roman" w:hAnsi="Times New Roman" w:cs="Times New Roman"/>
          <w:color w:val="000000"/>
          <w:sz w:val="24"/>
          <w:szCs w:val="24"/>
        </w:rPr>
      </w:pPr>
    </w:p>
    <w:p w:rsidR="005560CF"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149EC" w:rsidRPr="00C46DF0">
        <w:rPr>
          <w:rFonts w:ascii="Times New Roman" w:hAnsi="Times New Roman" w:cs="Times New Roman"/>
          <w:color w:val="000000"/>
          <w:sz w:val="24"/>
          <w:szCs w:val="24"/>
        </w:rPr>
        <w:t>.9. Рабочая программа учебного предмета (курса, модуля) включает оценочные материалы для проведения промежуточной и итоговой аттестации: примерные тексты контрольных работ, примерные задания, утвержденные ШМО.</w:t>
      </w:r>
    </w:p>
    <w:p w:rsidR="005560CF" w:rsidRPr="00C46DF0" w:rsidRDefault="005560CF" w:rsidP="00C46DF0">
      <w:pPr>
        <w:pStyle w:val="a3"/>
        <w:keepNext/>
        <w:widowControl/>
        <w:contextualSpacing/>
        <w:jc w:val="both"/>
        <w:rPr>
          <w:sz w:val="24"/>
          <w:szCs w:val="24"/>
        </w:rPr>
      </w:pPr>
    </w:p>
    <w:p w:rsidR="005D50B1" w:rsidRPr="00C46DF0" w:rsidRDefault="006D1790" w:rsidP="006D1790">
      <w:pPr>
        <w:pStyle w:val="Heading1"/>
        <w:keepNext/>
        <w:widowControl/>
        <w:tabs>
          <w:tab w:val="left" w:pos="2593"/>
        </w:tabs>
        <w:ind w:left="-567"/>
        <w:contextualSpacing/>
        <w:jc w:val="both"/>
        <w:rPr>
          <w:sz w:val="24"/>
          <w:szCs w:val="24"/>
        </w:rPr>
      </w:pPr>
      <w:r>
        <w:rPr>
          <w:sz w:val="24"/>
          <w:szCs w:val="24"/>
        </w:rPr>
        <w:t>4</w:t>
      </w:r>
      <w:r w:rsidR="005D50B1" w:rsidRPr="00C46DF0">
        <w:rPr>
          <w:sz w:val="24"/>
          <w:szCs w:val="24"/>
        </w:rPr>
        <w:t xml:space="preserve">. </w:t>
      </w:r>
      <w:r w:rsidR="005D50B1" w:rsidRPr="00C46DF0">
        <w:rPr>
          <w:color w:val="252525"/>
          <w:spacing w:val="-2"/>
          <w:sz w:val="24"/>
          <w:szCs w:val="24"/>
        </w:rPr>
        <w:t>Порядок разработки и утверждения рабочей программы</w:t>
      </w:r>
    </w:p>
    <w:p w:rsidR="005D50B1"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D50B1" w:rsidRPr="00C46DF0">
        <w:rPr>
          <w:rFonts w:ascii="Times New Roman" w:hAnsi="Times New Roman" w:cs="Times New Roman"/>
          <w:color w:val="000000"/>
          <w:sz w:val="24"/>
          <w:szCs w:val="24"/>
        </w:rPr>
        <w:t>.1. 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rsidR="005D50B1"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D50B1" w:rsidRPr="00C46DF0">
        <w:rPr>
          <w:rFonts w:ascii="Times New Roman" w:hAnsi="Times New Roman" w:cs="Times New Roman"/>
          <w:color w:val="000000"/>
          <w:sz w:val="24"/>
          <w:szCs w:val="24"/>
        </w:rPr>
        <w:t>.2. Рабочая программа может быть единой для всех учителей данного учебного предмета, работающих в школе, или индивидуальной.</w:t>
      </w:r>
    </w:p>
    <w:p w:rsidR="005D50B1"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D50B1" w:rsidRPr="00C46DF0">
        <w:rPr>
          <w:rFonts w:ascii="Times New Roman" w:hAnsi="Times New Roman" w:cs="Times New Roman"/>
          <w:color w:val="000000"/>
          <w:sz w:val="24"/>
          <w:szCs w:val="24"/>
        </w:rPr>
        <w:t>.3. Рабочая программа составляется на соответствующий уровень образования (НОО, ООО, СОО) с последующей корректировкой или на один учебный год.</w:t>
      </w:r>
    </w:p>
    <w:p w:rsidR="005D50B1"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D50B1" w:rsidRPr="00C46DF0">
        <w:rPr>
          <w:rFonts w:ascii="Times New Roman" w:hAnsi="Times New Roman" w:cs="Times New Roman"/>
          <w:color w:val="000000"/>
          <w:sz w:val="24"/>
          <w:szCs w:val="24"/>
        </w:rPr>
        <w:t>.4. Рабочая программа разрабатывается на основе:</w:t>
      </w:r>
    </w:p>
    <w:p w:rsidR="005D50B1" w:rsidRPr="00C46DF0" w:rsidRDefault="005D50B1" w:rsidP="00C46DF0">
      <w:pPr>
        <w:numPr>
          <w:ilvl w:val="0"/>
          <w:numId w:val="18"/>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федерального государственного образовательного стандарта соответствующего уровня образования;</w:t>
      </w:r>
    </w:p>
    <w:p w:rsidR="005D50B1" w:rsidRPr="00C46DF0" w:rsidRDefault="005D50B1" w:rsidP="00C46DF0">
      <w:pPr>
        <w:numPr>
          <w:ilvl w:val="0"/>
          <w:numId w:val="18"/>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rsidR="005D50B1" w:rsidRPr="00C46DF0" w:rsidRDefault="005D50B1" w:rsidP="00C46DF0">
      <w:pPr>
        <w:numPr>
          <w:ilvl w:val="0"/>
          <w:numId w:val="18"/>
        </w:numPr>
        <w:spacing w:after="0" w:line="240" w:lineRule="auto"/>
        <w:ind w:left="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федеральной рабочей программы учебного предмета (курса, модуля).</w:t>
      </w:r>
    </w:p>
    <w:p w:rsidR="005D50B1"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D50B1" w:rsidRPr="00C46DF0">
        <w:rPr>
          <w:rFonts w:ascii="Times New Roman" w:hAnsi="Times New Roman" w:cs="Times New Roman"/>
          <w:color w:val="000000"/>
          <w:sz w:val="24"/>
          <w:szCs w:val="24"/>
        </w:rPr>
        <w:t>.5.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 Содержание и планируемые результаты разработанной педагогическим работником рабочей программы должны быть не ниже соответствующих содержания и планируемых результатов федеральной рабочей программы учебного предмета (курса, модуля).</w:t>
      </w:r>
    </w:p>
    <w:p w:rsidR="005D50B1"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D50B1" w:rsidRPr="00C46DF0">
        <w:rPr>
          <w:rFonts w:ascii="Times New Roman" w:hAnsi="Times New Roman" w:cs="Times New Roman"/>
          <w:color w:val="000000"/>
          <w:sz w:val="24"/>
          <w:szCs w:val="24"/>
        </w:rPr>
        <w:t>.6. Педагогический работник не вправе для федеральных рабочих программ:</w:t>
      </w:r>
    </w:p>
    <w:p w:rsidR="005D50B1" w:rsidRPr="00C46DF0" w:rsidRDefault="005D50B1" w:rsidP="00C46DF0">
      <w:pPr>
        <w:numPr>
          <w:ilvl w:val="0"/>
          <w:numId w:val="19"/>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w:t>
      </w:r>
    </w:p>
    <w:p w:rsidR="005D50B1" w:rsidRPr="00C46DF0" w:rsidRDefault="005D50B1" w:rsidP="00C46DF0">
      <w:pPr>
        <w:numPr>
          <w:ilvl w:val="0"/>
          <w:numId w:val="19"/>
        </w:numPr>
        <w:spacing w:after="0" w:line="240" w:lineRule="auto"/>
        <w:ind w:left="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корректировать объем учебного времени, отводимого на изучение отдельных разделов и тем федеральной рабочей программы.</w:t>
      </w:r>
    </w:p>
    <w:p w:rsidR="005D50B1"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D50B1" w:rsidRPr="00C46DF0">
        <w:rPr>
          <w:rFonts w:ascii="Times New Roman" w:hAnsi="Times New Roman" w:cs="Times New Roman"/>
          <w:color w:val="000000"/>
          <w:sz w:val="24"/>
          <w:szCs w:val="24"/>
        </w:rPr>
        <w:t>.7. Педагогический работник вправе:</w:t>
      </w:r>
    </w:p>
    <w:p w:rsidR="005D50B1" w:rsidRPr="00C46DF0" w:rsidRDefault="005D50B1" w:rsidP="00C46DF0">
      <w:pPr>
        <w:numPr>
          <w:ilvl w:val="0"/>
          <w:numId w:val="20"/>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расширять содержание учебного предмета для углубленного изучения;</w:t>
      </w:r>
    </w:p>
    <w:p w:rsidR="005D50B1" w:rsidRPr="00C46DF0" w:rsidRDefault="005D50B1" w:rsidP="00C46DF0">
      <w:pPr>
        <w:numPr>
          <w:ilvl w:val="0"/>
          <w:numId w:val="20"/>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конкретизировать требования к планируемым результатам освоения рабочей программы;</w:t>
      </w:r>
    </w:p>
    <w:p w:rsidR="005D50B1" w:rsidRPr="00C46DF0" w:rsidRDefault="005D50B1" w:rsidP="00C46DF0">
      <w:pPr>
        <w:numPr>
          <w:ilvl w:val="0"/>
          <w:numId w:val="20"/>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выбирать для реализации рабочей программы учебник, входящий в Федеральный перечень учебников, утвержденный приказом </w:t>
      </w:r>
      <w:proofErr w:type="spellStart"/>
      <w:r w:rsidRPr="00C46DF0">
        <w:rPr>
          <w:rFonts w:ascii="Times New Roman" w:hAnsi="Times New Roman" w:cs="Times New Roman"/>
          <w:color w:val="000000"/>
          <w:sz w:val="24"/>
          <w:szCs w:val="24"/>
        </w:rPr>
        <w:t>Минпросвещения</w:t>
      </w:r>
      <w:proofErr w:type="spellEnd"/>
      <w:r w:rsidRPr="00C46DF0">
        <w:rPr>
          <w:rFonts w:ascii="Times New Roman" w:hAnsi="Times New Roman" w:cs="Times New Roman"/>
          <w:color w:val="000000"/>
          <w:sz w:val="24"/>
          <w:szCs w:val="24"/>
        </w:rPr>
        <w:t xml:space="preserve"> от 21.09.2022 № 858;</w:t>
      </w:r>
    </w:p>
    <w:p w:rsidR="005D50B1" w:rsidRPr="00C46DF0" w:rsidRDefault="005D50B1" w:rsidP="00C46DF0">
      <w:pPr>
        <w:numPr>
          <w:ilvl w:val="0"/>
          <w:numId w:val="20"/>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при отсутствии в перечне учебников использовать учебные пособия, которые выпускают организации из перечня, утвержденного приказом </w:t>
      </w:r>
      <w:proofErr w:type="spellStart"/>
      <w:r w:rsidRPr="00C46DF0">
        <w:rPr>
          <w:rFonts w:ascii="Times New Roman" w:hAnsi="Times New Roman" w:cs="Times New Roman"/>
          <w:color w:val="000000"/>
          <w:sz w:val="24"/>
          <w:szCs w:val="24"/>
        </w:rPr>
        <w:t>Минобрнауки</w:t>
      </w:r>
      <w:proofErr w:type="spellEnd"/>
      <w:r w:rsidRPr="00C46DF0">
        <w:rPr>
          <w:rFonts w:ascii="Times New Roman" w:hAnsi="Times New Roman" w:cs="Times New Roman"/>
          <w:color w:val="000000"/>
          <w:sz w:val="24"/>
          <w:szCs w:val="24"/>
        </w:rPr>
        <w:t xml:space="preserve"> от 09.06.2016 № 699;</w:t>
      </w:r>
    </w:p>
    <w:p w:rsidR="005D50B1" w:rsidRPr="00C46DF0" w:rsidRDefault="005D50B1" w:rsidP="00C46DF0">
      <w:pPr>
        <w:numPr>
          <w:ilvl w:val="0"/>
          <w:numId w:val="20"/>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выбирать исходя из целей и задач рабочей программы методики и технологии обучения и воспитания;</w:t>
      </w:r>
    </w:p>
    <w:p w:rsidR="005D50B1" w:rsidRPr="00C46DF0" w:rsidRDefault="005D50B1" w:rsidP="00C46DF0">
      <w:pPr>
        <w:numPr>
          <w:ilvl w:val="0"/>
          <w:numId w:val="20"/>
        </w:numPr>
        <w:spacing w:after="0" w:line="240" w:lineRule="auto"/>
        <w:ind w:left="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подбирать и (или) разрабатывать оценочные средства.</w:t>
      </w:r>
    </w:p>
    <w:p w:rsidR="005D50B1"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AF0B1D" w:rsidRPr="00C46DF0">
        <w:rPr>
          <w:rFonts w:ascii="Times New Roman" w:hAnsi="Times New Roman" w:cs="Times New Roman"/>
          <w:color w:val="000000"/>
          <w:sz w:val="24"/>
          <w:szCs w:val="24"/>
        </w:rPr>
        <w:t>.</w:t>
      </w:r>
      <w:r w:rsidR="005D50B1" w:rsidRPr="00C46DF0">
        <w:rPr>
          <w:rFonts w:ascii="Times New Roman" w:hAnsi="Times New Roman" w:cs="Times New Roman"/>
          <w:color w:val="000000"/>
          <w:sz w:val="24"/>
          <w:szCs w:val="24"/>
        </w:rPr>
        <w:t xml:space="preserve">8. 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w:t>
      </w:r>
      <w:proofErr w:type="spellStart"/>
      <w:r w:rsidR="005D50B1" w:rsidRPr="00C46DF0">
        <w:rPr>
          <w:rFonts w:ascii="Times New Roman" w:hAnsi="Times New Roman" w:cs="Times New Roman"/>
          <w:color w:val="000000"/>
          <w:sz w:val="24"/>
          <w:szCs w:val="24"/>
        </w:rPr>
        <w:t>элективов</w:t>
      </w:r>
      <w:proofErr w:type="spellEnd"/>
      <w:r w:rsidR="005D50B1" w:rsidRPr="00C46DF0">
        <w:rPr>
          <w:rFonts w:ascii="Times New Roman" w:hAnsi="Times New Roman" w:cs="Times New Roman"/>
          <w:color w:val="000000"/>
          <w:sz w:val="24"/>
          <w:szCs w:val="24"/>
        </w:rPr>
        <w:t>, факультативов, курсов внеурочной деятельности) и имеющие более 50 процентов авторских подходов к организации содержания учебного материала.</w:t>
      </w:r>
    </w:p>
    <w:p w:rsidR="005D50B1"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D50B1" w:rsidRPr="00C46DF0">
        <w:rPr>
          <w:rFonts w:ascii="Times New Roman" w:hAnsi="Times New Roman" w:cs="Times New Roman"/>
          <w:color w:val="000000"/>
          <w:sz w:val="24"/>
          <w:szCs w:val="24"/>
        </w:rPr>
        <w:t>.9. Рабочая программа утверждается в составе ООП (по уровням общего образования) приказом руководителя школы.</w:t>
      </w:r>
    </w:p>
    <w:p w:rsidR="006D1790" w:rsidRPr="00C46DF0" w:rsidRDefault="006D1790" w:rsidP="00C46DF0">
      <w:pPr>
        <w:spacing w:after="0" w:line="240" w:lineRule="auto"/>
        <w:jc w:val="both"/>
        <w:rPr>
          <w:rFonts w:ascii="Times New Roman" w:hAnsi="Times New Roman" w:cs="Times New Roman"/>
          <w:color w:val="000000"/>
          <w:sz w:val="24"/>
          <w:szCs w:val="24"/>
        </w:rPr>
      </w:pPr>
    </w:p>
    <w:p w:rsidR="00AF0B1D" w:rsidRPr="00C46DF0" w:rsidRDefault="006D1790" w:rsidP="006D1790">
      <w:pPr>
        <w:spacing w:after="0" w:line="240" w:lineRule="auto"/>
        <w:ind w:left="-567"/>
        <w:jc w:val="both"/>
        <w:rPr>
          <w:rFonts w:ascii="Times New Roman" w:hAnsi="Times New Roman" w:cs="Times New Roman"/>
          <w:b/>
          <w:bCs/>
          <w:color w:val="252525"/>
          <w:spacing w:val="-2"/>
          <w:sz w:val="24"/>
          <w:szCs w:val="24"/>
        </w:rPr>
      </w:pPr>
      <w:r>
        <w:rPr>
          <w:rFonts w:ascii="Times New Roman" w:hAnsi="Times New Roman" w:cs="Times New Roman"/>
          <w:b/>
          <w:bCs/>
          <w:color w:val="252525"/>
          <w:spacing w:val="-2"/>
          <w:sz w:val="24"/>
          <w:szCs w:val="24"/>
        </w:rPr>
        <w:t>5</w:t>
      </w:r>
      <w:r w:rsidR="00AF0B1D" w:rsidRPr="00C46DF0">
        <w:rPr>
          <w:rFonts w:ascii="Times New Roman" w:hAnsi="Times New Roman" w:cs="Times New Roman"/>
          <w:b/>
          <w:bCs/>
          <w:color w:val="252525"/>
          <w:spacing w:val="-2"/>
          <w:sz w:val="24"/>
          <w:szCs w:val="24"/>
        </w:rPr>
        <w:t>. Оформление и хранение рабочей программы</w:t>
      </w:r>
    </w:p>
    <w:p w:rsidR="00AF0B1D" w:rsidRPr="00C46DF0" w:rsidRDefault="006D1790" w:rsidP="00C46DF0">
      <w:pPr>
        <w:pStyle w:val="a3"/>
        <w:keepNext/>
        <w:widowControl/>
        <w:contextualSpacing/>
        <w:jc w:val="both"/>
        <w:rPr>
          <w:sz w:val="24"/>
          <w:szCs w:val="24"/>
        </w:rPr>
      </w:pPr>
      <w:r>
        <w:rPr>
          <w:color w:val="000000"/>
          <w:sz w:val="24"/>
          <w:szCs w:val="24"/>
        </w:rPr>
        <w:t>5</w:t>
      </w:r>
      <w:r w:rsidR="00AF0B1D" w:rsidRPr="00C46DF0">
        <w:rPr>
          <w:color w:val="000000"/>
          <w:sz w:val="24"/>
          <w:szCs w:val="24"/>
        </w:rPr>
        <w:t>.1. Рабочая программа оформляется в электронном и/или печатном варианте.</w:t>
      </w:r>
      <w:r w:rsidR="00C46DF0" w:rsidRPr="00C46DF0">
        <w:rPr>
          <w:sz w:val="24"/>
          <w:szCs w:val="24"/>
        </w:rPr>
        <w:t xml:space="preserve">          При</w:t>
      </w:r>
      <w:r w:rsidR="00C46DF0" w:rsidRPr="00C46DF0">
        <w:rPr>
          <w:spacing w:val="1"/>
          <w:sz w:val="24"/>
          <w:szCs w:val="24"/>
        </w:rPr>
        <w:t xml:space="preserve"> </w:t>
      </w:r>
      <w:r w:rsidR="00C46DF0" w:rsidRPr="00C46DF0">
        <w:rPr>
          <w:sz w:val="24"/>
          <w:szCs w:val="24"/>
        </w:rPr>
        <w:t>оформлении</w:t>
      </w:r>
      <w:r w:rsidR="00C46DF0" w:rsidRPr="00C46DF0">
        <w:rPr>
          <w:spacing w:val="1"/>
          <w:sz w:val="24"/>
          <w:szCs w:val="24"/>
        </w:rPr>
        <w:t xml:space="preserve"> </w:t>
      </w:r>
      <w:r w:rsidR="00C46DF0" w:rsidRPr="00C46DF0">
        <w:rPr>
          <w:sz w:val="24"/>
          <w:szCs w:val="24"/>
        </w:rPr>
        <w:t>рабочей</w:t>
      </w:r>
      <w:r w:rsidR="00C46DF0" w:rsidRPr="00C46DF0">
        <w:rPr>
          <w:spacing w:val="1"/>
          <w:sz w:val="24"/>
          <w:szCs w:val="24"/>
        </w:rPr>
        <w:t xml:space="preserve"> </w:t>
      </w:r>
      <w:r w:rsidR="00C46DF0" w:rsidRPr="00C46DF0">
        <w:rPr>
          <w:sz w:val="24"/>
          <w:szCs w:val="24"/>
        </w:rPr>
        <w:t>программы</w:t>
      </w:r>
      <w:r w:rsidR="00C46DF0" w:rsidRPr="00C46DF0">
        <w:rPr>
          <w:spacing w:val="1"/>
          <w:sz w:val="24"/>
          <w:szCs w:val="24"/>
        </w:rPr>
        <w:t xml:space="preserve"> </w:t>
      </w:r>
      <w:r w:rsidR="00C46DF0" w:rsidRPr="00C46DF0">
        <w:rPr>
          <w:sz w:val="24"/>
          <w:szCs w:val="24"/>
        </w:rPr>
        <w:t>возможно</w:t>
      </w:r>
      <w:r w:rsidR="00C46DF0" w:rsidRPr="00C46DF0">
        <w:rPr>
          <w:spacing w:val="1"/>
          <w:sz w:val="24"/>
          <w:szCs w:val="24"/>
        </w:rPr>
        <w:t xml:space="preserve"> </w:t>
      </w:r>
      <w:r w:rsidR="00C46DF0" w:rsidRPr="00C46DF0">
        <w:rPr>
          <w:sz w:val="24"/>
          <w:szCs w:val="24"/>
        </w:rPr>
        <w:t>использование</w:t>
      </w:r>
      <w:r w:rsidR="00C46DF0" w:rsidRPr="00C46DF0">
        <w:rPr>
          <w:spacing w:val="1"/>
          <w:sz w:val="24"/>
          <w:szCs w:val="24"/>
        </w:rPr>
        <w:t xml:space="preserve"> </w:t>
      </w:r>
      <w:r w:rsidR="00C46DF0" w:rsidRPr="00C46DF0">
        <w:rPr>
          <w:sz w:val="24"/>
          <w:szCs w:val="24"/>
        </w:rPr>
        <w:t>Конструктора</w:t>
      </w:r>
      <w:r w:rsidR="00C46DF0" w:rsidRPr="00C46DF0">
        <w:rPr>
          <w:spacing w:val="1"/>
          <w:sz w:val="24"/>
          <w:szCs w:val="24"/>
        </w:rPr>
        <w:t xml:space="preserve"> </w:t>
      </w:r>
      <w:r w:rsidR="00C46DF0" w:rsidRPr="00C46DF0">
        <w:rPr>
          <w:sz w:val="24"/>
          <w:szCs w:val="24"/>
        </w:rPr>
        <w:t xml:space="preserve">рабочих </w:t>
      </w:r>
      <w:r w:rsidR="00C46DF0" w:rsidRPr="00C46DF0">
        <w:rPr>
          <w:sz w:val="24"/>
          <w:szCs w:val="24"/>
        </w:rPr>
        <w:lastRenderedPageBreak/>
        <w:t>программ (</w:t>
      </w:r>
      <w:hyperlink r:id="rId5">
        <w:r w:rsidR="00C46DF0" w:rsidRPr="00C46DF0">
          <w:rPr>
            <w:color w:val="0000FF"/>
            <w:sz w:val="24"/>
            <w:szCs w:val="24"/>
            <w:u w:val="single" w:color="0000FF"/>
          </w:rPr>
          <w:t>https://edsoo.ru/</w:t>
        </w:r>
      </w:hyperlink>
      <w:r w:rsidR="00C46DF0" w:rsidRPr="00C46DF0">
        <w:rPr>
          <w:sz w:val="24"/>
          <w:szCs w:val="24"/>
        </w:rPr>
        <w:t>), особенно тех предметов, которые</w:t>
      </w:r>
      <w:r w:rsidR="00C46DF0" w:rsidRPr="00C46DF0">
        <w:rPr>
          <w:spacing w:val="1"/>
          <w:sz w:val="24"/>
          <w:szCs w:val="24"/>
        </w:rPr>
        <w:t xml:space="preserve"> </w:t>
      </w:r>
      <w:r w:rsidR="00C46DF0" w:rsidRPr="00C46DF0">
        <w:rPr>
          <w:sz w:val="24"/>
          <w:szCs w:val="24"/>
        </w:rPr>
        <w:t>являются</w:t>
      </w:r>
      <w:r w:rsidR="00C46DF0" w:rsidRPr="00C46DF0">
        <w:rPr>
          <w:spacing w:val="1"/>
          <w:sz w:val="24"/>
          <w:szCs w:val="24"/>
        </w:rPr>
        <w:t xml:space="preserve"> </w:t>
      </w:r>
      <w:r w:rsidR="00C46DF0" w:rsidRPr="00C46DF0">
        <w:rPr>
          <w:sz w:val="24"/>
          <w:szCs w:val="24"/>
        </w:rPr>
        <w:t>обязательными</w:t>
      </w:r>
      <w:r w:rsidR="00C46DF0" w:rsidRPr="00C46DF0">
        <w:rPr>
          <w:spacing w:val="-3"/>
          <w:sz w:val="24"/>
          <w:szCs w:val="24"/>
        </w:rPr>
        <w:t xml:space="preserve"> </w:t>
      </w:r>
      <w:r w:rsidR="00C46DF0" w:rsidRPr="00C46DF0">
        <w:rPr>
          <w:sz w:val="24"/>
          <w:szCs w:val="24"/>
        </w:rPr>
        <w:t>для</w:t>
      </w:r>
      <w:r w:rsidR="00C46DF0" w:rsidRPr="00C46DF0">
        <w:rPr>
          <w:spacing w:val="-3"/>
          <w:sz w:val="24"/>
          <w:szCs w:val="24"/>
        </w:rPr>
        <w:t xml:space="preserve"> </w:t>
      </w:r>
      <w:r w:rsidR="00C46DF0" w:rsidRPr="00C46DF0">
        <w:rPr>
          <w:sz w:val="24"/>
          <w:szCs w:val="24"/>
        </w:rPr>
        <w:t>использования в</w:t>
      </w:r>
      <w:r w:rsidR="00C46DF0" w:rsidRPr="00C46DF0">
        <w:rPr>
          <w:spacing w:val="-2"/>
          <w:sz w:val="24"/>
          <w:szCs w:val="24"/>
        </w:rPr>
        <w:t xml:space="preserve"> </w:t>
      </w:r>
      <w:r w:rsidR="00C46DF0" w:rsidRPr="00C46DF0">
        <w:rPr>
          <w:sz w:val="24"/>
          <w:szCs w:val="24"/>
        </w:rPr>
        <w:t>ФООП.</w:t>
      </w:r>
    </w:p>
    <w:p w:rsidR="00AF0B1D"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F0B1D" w:rsidRPr="00C46DF0">
        <w:rPr>
          <w:rFonts w:ascii="Times New Roman" w:hAnsi="Times New Roman" w:cs="Times New Roman"/>
          <w:color w:val="000000"/>
          <w:sz w:val="24"/>
          <w:szCs w:val="24"/>
        </w:rPr>
        <w:t xml:space="preserve">.2. Электронная версия рабочей программы форматируется в редакторе </w:t>
      </w:r>
      <w:proofErr w:type="spellStart"/>
      <w:r w:rsidR="00AF0B1D" w:rsidRPr="00C46DF0">
        <w:rPr>
          <w:rFonts w:ascii="Times New Roman" w:hAnsi="Times New Roman" w:cs="Times New Roman"/>
          <w:color w:val="000000"/>
          <w:sz w:val="24"/>
          <w:szCs w:val="24"/>
        </w:rPr>
        <w:t>Word</w:t>
      </w:r>
      <w:proofErr w:type="spellEnd"/>
      <w:r w:rsidR="00AF0B1D" w:rsidRPr="00C46DF0">
        <w:rPr>
          <w:rFonts w:ascii="Times New Roman" w:hAnsi="Times New Roman" w:cs="Times New Roman"/>
          <w:color w:val="000000"/>
          <w:sz w:val="24"/>
          <w:szCs w:val="24"/>
        </w:rPr>
        <w:t xml:space="preserve"> шрифтом </w:t>
      </w:r>
      <w:proofErr w:type="spellStart"/>
      <w:r w:rsidR="00AF0B1D" w:rsidRPr="00C46DF0">
        <w:rPr>
          <w:rFonts w:ascii="Times New Roman" w:hAnsi="Times New Roman" w:cs="Times New Roman"/>
          <w:color w:val="000000"/>
          <w:sz w:val="24"/>
          <w:szCs w:val="24"/>
        </w:rPr>
        <w:t>Times</w:t>
      </w:r>
      <w:proofErr w:type="spellEnd"/>
      <w:r w:rsidR="00AF0B1D" w:rsidRPr="00C46DF0">
        <w:rPr>
          <w:rFonts w:ascii="Times New Roman" w:hAnsi="Times New Roman" w:cs="Times New Roman"/>
          <w:color w:val="000000"/>
          <w:sz w:val="24"/>
          <w:szCs w:val="24"/>
        </w:rPr>
        <w:t xml:space="preserve"> </w:t>
      </w:r>
      <w:proofErr w:type="spellStart"/>
      <w:r w:rsidR="00AF0B1D" w:rsidRPr="00C46DF0">
        <w:rPr>
          <w:rFonts w:ascii="Times New Roman" w:hAnsi="Times New Roman" w:cs="Times New Roman"/>
          <w:color w:val="000000"/>
          <w:sz w:val="24"/>
          <w:szCs w:val="24"/>
        </w:rPr>
        <w:t>New</w:t>
      </w:r>
      <w:proofErr w:type="spellEnd"/>
      <w:r w:rsidR="00AF0B1D" w:rsidRPr="00C46DF0">
        <w:rPr>
          <w:rFonts w:ascii="Times New Roman" w:hAnsi="Times New Roman" w:cs="Times New Roman"/>
          <w:color w:val="000000"/>
          <w:sz w:val="24"/>
          <w:szCs w:val="24"/>
        </w:rPr>
        <w:t xml:space="preserve"> </w:t>
      </w:r>
      <w:proofErr w:type="spellStart"/>
      <w:r w:rsidR="00AF0B1D" w:rsidRPr="00C46DF0">
        <w:rPr>
          <w:rFonts w:ascii="Times New Roman" w:hAnsi="Times New Roman" w:cs="Times New Roman"/>
          <w:color w:val="000000"/>
          <w:sz w:val="24"/>
          <w:szCs w:val="24"/>
        </w:rPr>
        <w:t>Roman</w:t>
      </w:r>
      <w:proofErr w:type="spellEnd"/>
      <w:r w:rsidR="00AF0B1D" w:rsidRPr="00C46DF0">
        <w:rPr>
          <w:rFonts w:ascii="Times New Roman" w:hAnsi="Times New Roman" w:cs="Times New Roman"/>
          <w:color w:val="000000"/>
          <w:sz w:val="24"/>
          <w:szCs w:val="24"/>
        </w:rPr>
        <w:t>, кегль 12–14, межстрочный интервал одинарный, выровненный по ширине, поля со всех сторон 1–3 см.</w:t>
      </w:r>
    </w:p>
    <w:p w:rsidR="00AF0B1D" w:rsidRPr="00C46DF0" w:rsidRDefault="00AF0B1D" w:rsidP="00C46DF0">
      <w:pPr>
        <w:spacing w:after="0" w:line="240" w:lineRule="auto"/>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Центровка заголовков и абзацы в тексте выполняются при помощи средств </w:t>
      </w:r>
      <w:proofErr w:type="spellStart"/>
      <w:r w:rsidRPr="00C46DF0">
        <w:rPr>
          <w:rFonts w:ascii="Times New Roman" w:hAnsi="Times New Roman" w:cs="Times New Roman"/>
          <w:color w:val="000000"/>
          <w:sz w:val="24"/>
          <w:szCs w:val="24"/>
        </w:rPr>
        <w:t>Word</w:t>
      </w:r>
      <w:proofErr w:type="spellEnd"/>
      <w:r w:rsidRPr="00C46DF0">
        <w:rPr>
          <w:rFonts w:ascii="Times New Roman" w:hAnsi="Times New Roman" w:cs="Times New Roman"/>
          <w:color w:val="000000"/>
          <w:sz w:val="24"/>
          <w:szCs w:val="24"/>
        </w:rPr>
        <w:t>. Листы формата А</w:t>
      </w:r>
      <w:proofErr w:type="gramStart"/>
      <w:r w:rsidRPr="00C46DF0">
        <w:rPr>
          <w:rFonts w:ascii="Times New Roman" w:hAnsi="Times New Roman" w:cs="Times New Roman"/>
          <w:color w:val="000000"/>
          <w:sz w:val="24"/>
          <w:szCs w:val="24"/>
        </w:rPr>
        <w:t>4</w:t>
      </w:r>
      <w:proofErr w:type="gramEnd"/>
      <w:r w:rsidRPr="00C46DF0">
        <w:rPr>
          <w:rFonts w:ascii="Times New Roman" w:hAnsi="Times New Roman" w:cs="Times New Roman"/>
          <w:color w:val="000000"/>
          <w:sz w:val="24"/>
          <w:szCs w:val="24"/>
        </w:rPr>
        <w:t>. Таблицы встраиваются непосредственно в текст, если иное не предусматривается автором рабочей программы.</w:t>
      </w:r>
    </w:p>
    <w:p w:rsidR="00AF0B1D" w:rsidRPr="00C46DF0" w:rsidRDefault="00AF0B1D" w:rsidP="00C46DF0">
      <w:pPr>
        <w:spacing w:after="0" w:line="240" w:lineRule="auto"/>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rsidR="00AF0B1D" w:rsidRPr="00C46DF0" w:rsidRDefault="00AF0B1D" w:rsidP="00C46DF0">
      <w:pPr>
        <w:spacing w:after="0" w:line="240" w:lineRule="auto"/>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Страницы рабочей программы должны быть пронумерованы. Титульный лист не нумеруется.</w:t>
      </w:r>
    </w:p>
    <w:p w:rsidR="00AF0B1D"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F0B1D" w:rsidRPr="00C46DF0">
        <w:rPr>
          <w:rFonts w:ascii="Times New Roman" w:hAnsi="Times New Roman" w:cs="Times New Roman"/>
          <w:color w:val="000000"/>
          <w:sz w:val="24"/>
          <w:szCs w:val="24"/>
        </w:rPr>
        <w:t>.3. Печатная версия рабочей программы дублирует электронную версию.</w:t>
      </w:r>
    </w:p>
    <w:p w:rsidR="00AF0B1D"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F0B1D" w:rsidRPr="00C46DF0">
        <w:rPr>
          <w:rFonts w:ascii="Times New Roman" w:hAnsi="Times New Roman" w:cs="Times New Roman"/>
          <w:color w:val="000000"/>
          <w:sz w:val="24"/>
          <w:szCs w:val="24"/>
        </w:rPr>
        <w:t>.4. Электронный вариант рабочей программы хранится в папке «Сведения об образовательной организации» в подразделе «Образование»</w:t>
      </w:r>
    </w:p>
    <w:p w:rsidR="006D179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F0B1D" w:rsidRPr="00C46DF0">
        <w:rPr>
          <w:rFonts w:ascii="Times New Roman" w:hAnsi="Times New Roman" w:cs="Times New Roman"/>
          <w:color w:val="000000"/>
          <w:sz w:val="24"/>
          <w:szCs w:val="24"/>
        </w:rPr>
        <w:t>.5. Печатная версия рабочей программы подлежит хранению в школе в течение всего периода ее реализации.</w:t>
      </w:r>
    </w:p>
    <w:p w:rsidR="00AF0B1D"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F0B1D" w:rsidRPr="00C46DF0">
        <w:rPr>
          <w:rFonts w:ascii="Times New Roman" w:hAnsi="Times New Roman" w:cs="Times New Roman"/>
          <w:color w:val="000000"/>
          <w:sz w:val="24"/>
          <w:szCs w:val="24"/>
        </w:rPr>
        <w:t>6. Разработчик рабочей программы готовит в электронном виде аннотацию для сайта школы. В аннотации указываются:</w:t>
      </w:r>
    </w:p>
    <w:p w:rsidR="00AF0B1D" w:rsidRPr="00C46DF0" w:rsidRDefault="00AF0B1D" w:rsidP="00C46DF0">
      <w:pPr>
        <w:numPr>
          <w:ilvl w:val="0"/>
          <w:numId w:val="21"/>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название рабочей программы;</w:t>
      </w:r>
    </w:p>
    <w:p w:rsidR="00AF0B1D" w:rsidRPr="00C46DF0" w:rsidRDefault="00AF0B1D" w:rsidP="00C46DF0">
      <w:pPr>
        <w:numPr>
          <w:ilvl w:val="0"/>
          <w:numId w:val="21"/>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краткая характеристика программы;</w:t>
      </w:r>
    </w:p>
    <w:p w:rsidR="00AF0B1D" w:rsidRPr="00C46DF0" w:rsidRDefault="00AF0B1D" w:rsidP="00C46DF0">
      <w:pPr>
        <w:numPr>
          <w:ilvl w:val="0"/>
          <w:numId w:val="21"/>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срок, на который разработана рабочая программа;</w:t>
      </w:r>
    </w:p>
    <w:p w:rsidR="00AF0B1D" w:rsidRDefault="00AF0B1D" w:rsidP="00C46DF0">
      <w:pPr>
        <w:numPr>
          <w:ilvl w:val="0"/>
          <w:numId w:val="21"/>
        </w:numPr>
        <w:spacing w:after="0" w:line="240" w:lineRule="auto"/>
        <w:ind w:left="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список приложений к рабочей программе.</w:t>
      </w:r>
    </w:p>
    <w:p w:rsidR="006D1790" w:rsidRPr="00C46DF0" w:rsidRDefault="006D1790" w:rsidP="006D1790">
      <w:pPr>
        <w:spacing w:after="0" w:line="240" w:lineRule="auto"/>
        <w:jc w:val="both"/>
        <w:rPr>
          <w:rFonts w:ascii="Times New Roman" w:hAnsi="Times New Roman" w:cs="Times New Roman"/>
          <w:color w:val="000000"/>
          <w:sz w:val="24"/>
          <w:szCs w:val="24"/>
        </w:rPr>
      </w:pPr>
    </w:p>
    <w:p w:rsidR="00AF0B1D" w:rsidRPr="00C46DF0" w:rsidRDefault="006D1790" w:rsidP="006D1790">
      <w:pPr>
        <w:spacing w:after="0" w:line="240" w:lineRule="auto"/>
        <w:ind w:left="-567"/>
        <w:jc w:val="both"/>
        <w:rPr>
          <w:rFonts w:ascii="Times New Roman" w:hAnsi="Times New Roman" w:cs="Times New Roman"/>
          <w:b/>
          <w:bCs/>
          <w:color w:val="252525"/>
          <w:spacing w:val="-2"/>
          <w:sz w:val="24"/>
          <w:szCs w:val="24"/>
        </w:rPr>
      </w:pPr>
      <w:r>
        <w:rPr>
          <w:rFonts w:ascii="Times New Roman" w:hAnsi="Times New Roman" w:cs="Times New Roman"/>
          <w:b/>
          <w:bCs/>
          <w:color w:val="252525"/>
          <w:spacing w:val="-2"/>
          <w:sz w:val="24"/>
          <w:szCs w:val="24"/>
        </w:rPr>
        <w:t>6</w:t>
      </w:r>
      <w:r w:rsidR="00AF0B1D" w:rsidRPr="00C46DF0">
        <w:rPr>
          <w:rFonts w:ascii="Times New Roman" w:hAnsi="Times New Roman" w:cs="Times New Roman"/>
          <w:b/>
          <w:bCs/>
          <w:color w:val="252525"/>
          <w:spacing w:val="-2"/>
          <w:sz w:val="24"/>
          <w:szCs w:val="24"/>
        </w:rPr>
        <w:t>. Порядок внесения изменений в рабочую программу</w:t>
      </w:r>
    </w:p>
    <w:p w:rsidR="00AF0B1D"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AF0B1D" w:rsidRPr="00C46DF0">
        <w:rPr>
          <w:rFonts w:ascii="Times New Roman" w:hAnsi="Times New Roman" w:cs="Times New Roman"/>
          <w:color w:val="000000"/>
          <w:sz w:val="24"/>
          <w:szCs w:val="24"/>
        </w:rPr>
        <w:t>.1.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rsidR="00AF0B1D"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AF0B1D" w:rsidRPr="00C46DF0">
        <w:rPr>
          <w:rFonts w:ascii="Times New Roman" w:hAnsi="Times New Roman" w:cs="Times New Roman"/>
          <w:color w:val="000000"/>
          <w:sz w:val="24"/>
          <w:szCs w:val="24"/>
        </w:rPr>
        <w:t>.2.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6D1790" w:rsidRPr="00C46DF0" w:rsidRDefault="006D1790" w:rsidP="00C46DF0">
      <w:pPr>
        <w:spacing w:after="0" w:line="240" w:lineRule="auto"/>
        <w:jc w:val="both"/>
        <w:rPr>
          <w:rFonts w:ascii="Times New Roman" w:hAnsi="Times New Roman" w:cs="Times New Roman"/>
          <w:color w:val="000000"/>
          <w:sz w:val="24"/>
          <w:szCs w:val="24"/>
        </w:rPr>
      </w:pPr>
    </w:p>
    <w:p w:rsidR="00AF0B1D" w:rsidRPr="00C46DF0" w:rsidRDefault="006D1790" w:rsidP="006D1790">
      <w:pPr>
        <w:spacing w:after="0" w:line="240" w:lineRule="auto"/>
        <w:ind w:left="-567"/>
        <w:jc w:val="both"/>
        <w:rPr>
          <w:rFonts w:ascii="Times New Roman" w:hAnsi="Times New Roman" w:cs="Times New Roman"/>
          <w:b/>
          <w:bCs/>
          <w:color w:val="252525"/>
          <w:spacing w:val="-2"/>
          <w:sz w:val="24"/>
          <w:szCs w:val="24"/>
        </w:rPr>
      </w:pPr>
      <w:r>
        <w:rPr>
          <w:rFonts w:ascii="Times New Roman" w:hAnsi="Times New Roman" w:cs="Times New Roman"/>
          <w:b/>
          <w:bCs/>
          <w:color w:val="252525"/>
          <w:spacing w:val="-2"/>
          <w:sz w:val="24"/>
          <w:szCs w:val="24"/>
        </w:rPr>
        <w:t>7</w:t>
      </w:r>
      <w:r w:rsidR="00AF0B1D" w:rsidRPr="00C46DF0">
        <w:rPr>
          <w:rFonts w:ascii="Times New Roman" w:hAnsi="Times New Roman" w:cs="Times New Roman"/>
          <w:b/>
          <w:bCs/>
          <w:color w:val="252525"/>
          <w:spacing w:val="-2"/>
          <w:sz w:val="24"/>
          <w:szCs w:val="24"/>
        </w:rPr>
        <w:t>. Реализация рабочей программы </w:t>
      </w:r>
    </w:p>
    <w:p w:rsidR="00AF0B1D"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F0B1D" w:rsidRPr="00C46DF0">
        <w:rPr>
          <w:rFonts w:ascii="Times New Roman" w:hAnsi="Times New Roman" w:cs="Times New Roman"/>
          <w:color w:val="000000"/>
          <w:sz w:val="24"/>
          <w:szCs w:val="24"/>
        </w:rPr>
        <w:t>.1. Реализация рабочей программы является предметом контроля внутренней системы оценки качества.</w:t>
      </w:r>
    </w:p>
    <w:p w:rsidR="00AF0B1D"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F0B1D" w:rsidRPr="00C46DF0">
        <w:rPr>
          <w:rFonts w:ascii="Times New Roman" w:hAnsi="Times New Roman" w:cs="Times New Roman"/>
          <w:color w:val="000000"/>
          <w:sz w:val="24"/>
          <w:szCs w:val="24"/>
        </w:rPr>
        <w:t>.2.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AF0B1D"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F0B1D" w:rsidRPr="00C46DF0">
        <w:rPr>
          <w:rFonts w:ascii="Times New Roman" w:hAnsi="Times New Roman" w:cs="Times New Roman"/>
          <w:color w:val="000000"/>
          <w:sz w:val="24"/>
          <w:szCs w:val="24"/>
        </w:rPr>
        <w:t>.3. Школа, наряду с педагогическими работниками, несет ответственность за реализацию рабочих программ в полном объеме в соответствии с ООП уровня образования.</w:t>
      </w:r>
    </w:p>
    <w:p w:rsidR="00AF0B1D"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F0B1D" w:rsidRPr="00C46DF0">
        <w:rPr>
          <w:rFonts w:ascii="Times New Roman" w:hAnsi="Times New Roman" w:cs="Times New Roman"/>
          <w:color w:val="000000"/>
          <w:sz w:val="24"/>
          <w:szCs w:val="24"/>
        </w:rPr>
        <w:t>.4. Для обеспечения реализации рабочих программ допускается применение:</w:t>
      </w:r>
    </w:p>
    <w:p w:rsidR="00AF0B1D" w:rsidRPr="00C46DF0" w:rsidRDefault="00AF0B1D" w:rsidP="00C46DF0">
      <w:pPr>
        <w:numPr>
          <w:ilvl w:val="0"/>
          <w:numId w:val="22"/>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дистанционных образовательных технологий; </w:t>
      </w:r>
    </w:p>
    <w:p w:rsidR="00AF0B1D" w:rsidRPr="00C46DF0" w:rsidRDefault="00AF0B1D" w:rsidP="00C46DF0">
      <w:pPr>
        <w:numPr>
          <w:ilvl w:val="0"/>
          <w:numId w:val="22"/>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модульных форм организации образовательной деятельности;</w:t>
      </w:r>
    </w:p>
    <w:p w:rsidR="00AF0B1D" w:rsidRPr="00C46DF0" w:rsidRDefault="00AF0B1D" w:rsidP="00C46DF0">
      <w:pPr>
        <w:numPr>
          <w:ilvl w:val="0"/>
          <w:numId w:val="22"/>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сетевых форм организации образовательной деятельности; </w:t>
      </w:r>
    </w:p>
    <w:p w:rsidR="00AF0B1D" w:rsidRPr="00C46DF0" w:rsidRDefault="00AF0B1D" w:rsidP="00C46DF0">
      <w:pPr>
        <w:numPr>
          <w:ilvl w:val="0"/>
          <w:numId w:val="22"/>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электронного обучения; </w:t>
      </w:r>
    </w:p>
    <w:p w:rsidR="00AF0B1D" w:rsidRPr="00C46DF0" w:rsidRDefault="00AF0B1D" w:rsidP="00C46DF0">
      <w:pPr>
        <w:numPr>
          <w:ilvl w:val="0"/>
          <w:numId w:val="22"/>
        </w:numPr>
        <w:spacing w:after="0" w:line="240" w:lineRule="auto"/>
        <w:ind w:left="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различных форм внеурочной деятельности.</w:t>
      </w:r>
    </w:p>
    <w:p w:rsidR="00AF0B1D" w:rsidRPr="00C46DF0" w:rsidRDefault="006D1790"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F0B1D" w:rsidRPr="00C46DF0">
        <w:rPr>
          <w:rFonts w:ascii="Times New Roman" w:hAnsi="Times New Roman" w:cs="Times New Roman"/>
          <w:color w:val="000000"/>
          <w:sz w:val="24"/>
          <w:szCs w:val="24"/>
        </w:rPr>
        <w:t>.5. При реализации рабочих программ не допускается:</w:t>
      </w:r>
    </w:p>
    <w:p w:rsidR="00AF0B1D" w:rsidRPr="00C46DF0" w:rsidRDefault="00AF0B1D" w:rsidP="00C46DF0">
      <w:pPr>
        <w:numPr>
          <w:ilvl w:val="0"/>
          <w:numId w:val="23"/>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сокращение запланированной практической части (контрольные, практические, лабораторные работы и др.);</w:t>
      </w:r>
    </w:p>
    <w:p w:rsidR="006D1790" w:rsidRDefault="00AF0B1D" w:rsidP="006D1790">
      <w:pPr>
        <w:numPr>
          <w:ilvl w:val="0"/>
          <w:numId w:val="23"/>
        </w:numPr>
        <w:spacing w:after="0" w:line="240" w:lineRule="auto"/>
        <w:ind w:left="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сокращение объема времени на изучение учебного предмета (курса, модуля).</w:t>
      </w:r>
    </w:p>
    <w:p w:rsidR="006D1790" w:rsidRPr="006D1790" w:rsidRDefault="006D1790" w:rsidP="006D1790">
      <w:pPr>
        <w:spacing w:after="0" w:line="240" w:lineRule="auto"/>
        <w:jc w:val="both"/>
        <w:rPr>
          <w:rFonts w:ascii="Times New Roman" w:hAnsi="Times New Roman" w:cs="Times New Roman"/>
          <w:color w:val="000000"/>
          <w:sz w:val="24"/>
          <w:szCs w:val="24"/>
        </w:rPr>
      </w:pPr>
    </w:p>
    <w:p w:rsidR="00AF0B1D" w:rsidRPr="00C46DF0" w:rsidRDefault="006D1790" w:rsidP="006D1790">
      <w:pPr>
        <w:spacing w:after="0" w:line="240" w:lineRule="auto"/>
        <w:ind w:left="-567"/>
        <w:jc w:val="both"/>
        <w:rPr>
          <w:rFonts w:ascii="Times New Roman" w:hAnsi="Times New Roman" w:cs="Times New Roman"/>
          <w:b/>
          <w:bCs/>
          <w:color w:val="252525"/>
          <w:spacing w:val="-2"/>
          <w:sz w:val="24"/>
          <w:szCs w:val="24"/>
        </w:rPr>
      </w:pPr>
      <w:r>
        <w:rPr>
          <w:rFonts w:ascii="Times New Roman" w:hAnsi="Times New Roman" w:cs="Times New Roman"/>
          <w:b/>
          <w:bCs/>
          <w:color w:val="252525"/>
          <w:spacing w:val="-2"/>
          <w:sz w:val="24"/>
          <w:szCs w:val="24"/>
        </w:rPr>
        <w:t>8</w:t>
      </w:r>
      <w:r w:rsidR="00AF0B1D" w:rsidRPr="00C46DF0">
        <w:rPr>
          <w:rFonts w:ascii="Times New Roman" w:hAnsi="Times New Roman" w:cs="Times New Roman"/>
          <w:b/>
          <w:bCs/>
          <w:color w:val="252525"/>
          <w:spacing w:val="-2"/>
          <w:sz w:val="24"/>
          <w:szCs w:val="24"/>
        </w:rPr>
        <w:t xml:space="preserve">. </w:t>
      </w:r>
      <w:proofErr w:type="gramStart"/>
      <w:r w:rsidR="00AF0B1D" w:rsidRPr="00C46DF0">
        <w:rPr>
          <w:rFonts w:ascii="Times New Roman" w:hAnsi="Times New Roman" w:cs="Times New Roman"/>
          <w:b/>
          <w:bCs/>
          <w:color w:val="252525"/>
          <w:spacing w:val="-2"/>
          <w:sz w:val="24"/>
          <w:szCs w:val="24"/>
        </w:rPr>
        <w:t>Контроль за</w:t>
      </w:r>
      <w:proofErr w:type="gramEnd"/>
      <w:r w:rsidR="00AF0B1D" w:rsidRPr="00C46DF0">
        <w:rPr>
          <w:rFonts w:ascii="Times New Roman" w:hAnsi="Times New Roman" w:cs="Times New Roman"/>
          <w:b/>
          <w:bCs/>
          <w:color w:val="252525"/>
          <w:spacing w:val="-2"/>
          <w:sz w:val="24"/>
          <w:szCs w:val="24"/>
        </w:rPr>
        <w:t xml:space="preserve"> реализацией рабочих программ</w:t>
      </w:r>
    </w:p>
    <w:p w:rsidR="00AF0B1D" w:rsidRPr="00C46DF0" w:rsidRDefault="002039C4"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AF0B1D" w:rsidRPr="00C46DF0">
        <w:rPr>
          <w:rFonts w:ascii="Times New Roman" w:hAnsi="Times New Roman" w:cs="Times New Roman"/>
          <w:color w:val="000000"/>
          <w:sz w:val="24"/>
          <w:szCs w:val="24"/>
        </w:rPr>
        <w:t>.1. Контроль реализации рабочих программ производится по окончании каждого учебного периода.</w:t>
      </w:r>
    </w:p>
    <w:p w:rsidR="00AF0B1D" w:rsidRPr="00C46DF0" w:rsidRDefault="002039C4" w:rsidP="00C46D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AF0B1D" w:rsidRPr="00C46DF0">
        <w:rPr>
          <w:rFonts w:ascii="Times New Roman" w:hAnsi="Times New Roman" w:cs="Times New Roman"/>
          <w:color w:val="000000"/>
          <w:sz w:val="24"/>
          <w:szCs w:val="24"/>
        </w:rPr>
        <w:t>.2. Этапы контроля:</w:t>
      </w:r>
    </w:p>
    <w:p w:rsidR="00AF0B1D" w:rsidRPr="00C46DF0" w:rsidRDefault="00AF0B1D" w:rsidP="00C46DF0">
      <w:pPr>
        <w:numPr>
          <w:ilvl w:val="0"/>
          <w:numId w:val="24"/>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 xml:space="preserve">по окончании учебного периода (четверть, год)  ответственный за УВР анализирует отчет по выполнению рабочих программ, формируемый посредством электронного журнала; итоги анализа оформляет справкой; </w:t>
      </w:r>
    </w:p>
    <w:p w:rsidR="00AF0B1D" w:rsidRPr="00C46DF0" w:rsidRDefault="00AF0B1D" w:rsidP="00C46DF0">
      <w:pPr>
        <w:numPr>
          <w:ilvl w:val="0"/>
          <w:numId w:val="24"/>
        </w:numPr>
        <w:spacing w:after="0" w:line="240" w:lineRule="auto"/>
        <w:ind w:left="0"/>
        <w:contextualSpacing/>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результаты контроля по итогам четверти рассматриваются на совещании при директоре по итогам каждого учебного периода;</w:t>
      </w:r>
    </w:p>
    <w:p w:rsidR="00AF0B1D" w:rsidRPr="00C46DF0" w:rsidRDefault="00AF0B1D" w:rsidP="00C46DF0">
      <w:pPr>
        <w:numPr>
          <w:ilvl w:val="0"/>
          <w:numId w:val="24"/>
        </w:numPr>
        <w:spacing w:after="0" w:line="240" w:lineRule="auto"/>
        <w:ind w:left="0"/>
        <w:jc w:val="both"/>
        <w:rPr>
          <w:rFonts w:ascii="Times New Roman" w:hAnsi="Times New Roman" w:cs="Times New Roman"/>
          <w:color w:val="000000"/>
          <w:sz w:val="24"/>
          <w:szCs w:val="24"/>
        </w:rPr>
      </w:pPr>
      <w:r w:rsidRPr="00C46DF0">
        <w:rPr>
          <w:rFonts w:ascii="Times New Roman" w:hAnsi="Times New Roman" w:cs="Times New Roman"/>
          <w:color w:val="000000"/>
          <w:sz w:val="24"/>
          <w:szCs w:val="24"/>
        </w:rPr>
        <w:t>результаты анализа по итогам учебного года рассматриваются на педагогическом совете текущего учебного года не позднее 1 июня текущего учебного года.</w:t>
      </w:r>
    </w:p>
    <w:p w:rsidR="00AF0B1D" w:rsidRPr="00C46DF0" w:rsidRDefault="00AF0B1D" w:rsidP="00C46DF0">
      <w:pPr>
        <w:spacing w:after="0" w:line="240" w:lineRule="auto"/>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C9284A" w:rsidRDefault="00C9284A" w:rsidP="00C9284A">
      <w:pPr>
        <w:spacing w:before="60"/>
        <w:jc w:val="both"/>
        <w:rPr>
          <w:rFonts w:ascii="Times New Roman" w:hAnsi="Times New Roman" w:cs="Times New Roman"/>
          <w:color w:val="000000"/>
          <w:sz w:val="24"/>
          <w:szCs w:val="24"/>
        </w:rPr>
      </w:pPr>
    </w:p>
    <w:p w:rsidR="00312EFF" w:rsidRPr="00312EFF" w:rsidRDefault="00C9284A" w:rsidP="00C9284A">
      <w:pPr>
        <w:spacing w:before="60"/>
        <w:jc w:val="both"/>
        <w:rPr>
          <w:rFonts w:ascii="Times New Roman" w:hAnsi="Times New Roman" w:cs="Times New Roman"/>
          <w:sz w:val="24"/>
        </w:rPr>
      </w:pPr>
      <w:r>
        <w:rPr>
          <w:rFonts w:ascii="Times New Roman" w:hAnsi="Times New Roman" w:cs="Times New Roman"/>
          <w:color w:val="000000"/>
          <w:sz w:val="24"/>
          <w:szCs w:val="24"/>
        </w:rPr>
        <w:lastRenderedPageBreak/>
        <w:t xml:space="preserve">                                                                                                </w:t>
      </w:r>
      <w:r w:rsidR="00312EFF" w:rsidRPr="00312EFF">
        <w:rPr>
          <w:rFonts w:ascii="Times New Roman" w:hAnsi="Times New Roman" w:cs="Times New Roman"/>
          <w:sz w:val="24"/>
        </w:rPr>
        <w:t>Приложение</w:t>
      </w:r>
      <w:r w:rsidR="00312EFF" w:rsidRPr="00312EFF">
        <w:rPr>
          <w:rFonts w:ascii="Times New Roman" w:hAnsi="Times New Roman" w:cs="Times New Roman"/>
          <w:spacing w:val="-3"/>
          <w:sz w:val="24"/>
        </w:rPr>
        <w:t xml:space="preserve"> </w:t>
      </w:r>
      <w:r w:rsidR="00312EFF" w:rsidRPr="00312EFF">
        <w:rPr>
          <w:rFonts w:ascii="Times New Roman" w:hAnsi="Times New Roman" w:cs="Times New Roman"/>
          <w:sz w:val="24"/>
        </w:rPr>
        <w:t>1</w:t>
      </w:r>
    </w:p>
    <w:p w:rsidR="00312EFF" w:rsidRDefault="00312EFF" w:rsidP="005D50B1">
      <w:pPr>
        <w:pStyle w:val="a3"/>
        <w:spacing w:before="5"/>
        <w:jc w:val="both"/>
      </w:pPr>
    </w:p>
    <w:p w:rsidR="00312EFF" w:rsidRPr="00312EFF" w:rsidRDefault="00312EFF" w:rsidP="005D50B1">
      <w:pPr>
        <w:pStyle w:val="Heading1"/>
        <w:ind w:left="118" w:right="116"/>
        <w:jc w:val="both"/>
      </w:pPr>
      <w:r w:rsidRPr="00312EFF">
        <w:t>МИНИСТЕРСТВО</w:t>
      </w:r>
      <w:r w:rsidRPr="00312EFF">
        <w:rPr>
          <w:spacing w:val="-4"/>
        </w:rPr>
        <w:t xml:space="preserve"> </w:t>
      </w:r>
      <w:r w:rsidRPr="00312EFF">
        <w:t>ПРОСВЕЩЕНИЯ</w:t>
      </w:r>
      <w:r w:rsidRPr="00312EFF">
        <w:rPr>
          <w:spacing w:val="-4"/>
        </w:rPr>
        <w:t xml:space="preserve"> </w:t>
      </w:r>
      <w:r w:rsidRPr="00312EFF">
        <w:t>РОССИЙСКОЙ</w:t>
      </w:r>
      <w:r w:rsidRPr="00312EFF">
        <w:rPr>
          <w:spacing w:val="-3"/>
        </w:rPr>
        <w:t xml:space="preserve"> </w:t>
      </w:r>
      <w:r w:rsidRPr="00312EFF">
        <w:t>ФЕДЕРАЦИИ</w:t>
      </w:r>
    </w:p>
    <w:p w:rsidR="00312EFF" w:rsidRPr="00312EFF" w:rsidRDefault="00312EFF" w:rsidP="005D50B1">
      <w:pPr>
        <w:pStyle w:val="a3"/>
        <w:jc w:val="both"/>
        <w:rPr>
          <w:b/>
          <w:sz w:val="30"/>
        </w:rPr>
      </w:pPr>
    </w:p>
    <w:p w:rsidR="00312EFF" w:rsidRPr="002039C4" w:rsidRDefault="00312EFF" w:rsidP="002039C4">
      <w:pPr>
        <w:pStyle w:val="a3"/>
        <w:jc w:val="center"/>
        <w:rPr>
          <w:b/>
        </w:rPr>
      </w:pPr>
      <w:r w:rsidRPr="002039C4">
        <w:rPr>
          <w:b/>
        </w:rPr>
        <w:t>Министерство образования и науки Алтайского края</w:t>
      </w:r>
    </w:p>
    <w:p w:rsidR="00312EFF" w:rsidRPr="002039C4" w:rsidRDefault="00312EFF" w:rsidP="002039C4">
      <w:pPr>
        <w:pStyle w:val="a3"/>
        <w:jc w:val="center"/>
        <w:rPr>
          <w:b/>
        </w:rPr>
      </w:pPr>
      <w:r w:rsidRPr="002039C4">
        <w:rPr>
          <w:b/>
        </w:rPr>
        <w:t>Управление образования Администрации Каменского района, Алтайского края</w:t>
      </w:r>
    </w:p>
    <w:p w:rsidR="00312EFF" w:rsidRPr="002039C4" w:rsidRDefault="00312EFF" w:rsidP="002039C4">
      <w:pPr>
        <w:pStyle w:val="a3"/>
        <w:jc w:val="center"/>
        <w:rPr>
          <w:b/>
        </w:rPr>
      </w:pPr>
      <w:r w:rsidRPr="002039C4">
        <w:rPr>
          <w:b/>
        </w:rPr>
        <w:t>МБОУ « Гоноховская СОШ имени Парфенова Е. Е.»</w:t>
      </w:r>
    </w:p>
    <w:p w:rsidR="00312EFF" w:rsidRPr="002039C4" w:rsidRDefault="00312EFF" w:rsidP="002039C4">
      <w:pPr>
        <w:pStyle w:val="a3"/>
        <w:jc w:val="center"/>
        <w:rPr>
          <w:b/>
          <w:sz w:val="24"/>
          <w:szCs w:val="24"/>
        </w:rPr>
      </w:pPr>
    </w:p>
    <w:p w:rsidR="00D3343E" w:rsidRPr="00312EFF" w:rsidRDefault="00D3343E" w:rsidP="005D50B1">
      <w:pPr>
        <w:pStyle w:val="a3"/>
        <w:jc w:val="both"/>
        <w:rPr>
          <w:b/>
          <w:sz w:val="20"/>
        </w:rPr>
      </w:pPr>
    </w:p>
    <w:p w:rsidR="00312EFF" w:rsidRPr="00312EFF" w:rsidRDefault="00312EFF" w:rsidP="005D50B1">
      <w:pPr>
        <w:pStyle w:val="a3"/>
        <w:spacing w:before="7"/>
        <w:jc w:val="both"/>
        <w:rPr>
          <w:b/>
          <w:sz w:val="11"/>
        </w:rPr>
      </w:pPr>
    </w:p>
    <w:tbl>
      <w:tblPr>
        <w:tblStyle w:val="TableNormal"/>
        <w:tblW w:w="0" w:type="auto"/>
        <w:tblInd w:w="120" w:type="dxa"/>
        <w:tblLayout w:type="fixed"/>
        <w:tblLook w:val="01E0"/>
      </w:tblPr>
      <w:tblGrid>
        <w:gridCol w:w="3199"/>
        <w:gridCol w:w="3125"/>
        <w:gridCol w:w="3026"/>
      </w:tblGrid>
      <w:tr w:rsidR="00312EFF" w:rsidRPr="00312EFF" w:rsidTr="00AE49E7">
        <w:trPr>
          <w:trHeight w:val="1737"/>
        </w:trPr>
        <w:tc>
          <w:tcPr>
            <w:tcW w:w="3199" w:type="dxa"/>
          </w:tcPr>
          <w:p w:rsidR="00312EFF" w:rsidRPr="00D3343E" w:rsidRDefault="00312EFF" w:rsidP="005D50B1">
            <w:pPr>
              <w:pStyle w:val="TableParagraph"/>
              <w:spacing w:line="266" w:lineRule="exact"/>
              <w:ind w:left="200"/>
              <w:jc w:val="both"/>
              <w:rPr>
                <w:sz w:val="24"/>
                <w:szCs w:val="24"/>
                <w:lang w:val="ru-RU"/>
              </w:rPr>
            </w:pPr>
            <w:r w:rsidRPr="00D3343E">
              <w:rPr>
                <w:sz w:val="24"/>
                <w:szCs w:val="24"/>
                <w:lang w:val="ru-RU"/>
              </w:rPr>
              <w:t>РАССМОТРЕНО</w:t>
            </w:r>
          </w:p>
          <w:p w:rsidR="00D3343E" w:rsidRPr="00D3343E" w:rsidRDefault="00D3343E" w:rsidP="005D50B1">
            <w:pPr>
              <w:pStyle w:val="TableParagraph"/>
              <w:spacing w:line="266" w:lineRule="exact"/>
              <w:ind w:left="200"/>
              <w:jc w:val="both"/>
              <w:rPr>
                <w:sz w:val="24"/>
                <w:szCs w:val="24"/>
                <w:lang w:val="ru-RU"/>
              </w:rPr>
            </w:pPr>
            <w:r w:rsidRPr="00D3343E">
              <w:rPr>
                <w:sz w:val="24"/>
                <w:szCs w:val="24"/>
                <w:lang w:val="ru-RU"/>
              </w:rPr>
              <w:t>Педагогический совет МБОУ « Гоноховская СОШ имени Парфенова Е. Е.»</w:t>
            </w:r>
          </w:p>
          <w:p w:rsidR="00312EFF" w:rsidRPr="00D3343E" w:rsidRDefault="00312EFF" w:rsidP="005D50B1">
            <w:pPr>
              <w:pStyle w:val="TableParagraph"/>
              <w:tabs>
                <w:tab w:val="left" w:pos="2018"/>
                <w:tab w:val="left" w:pos="2914"/>
              </w:tabs>
              <w:spacing w:line="275" w:lineRule="exact"/>
              <w:ind w:left="200"/>
              <w:jc w:val="both"/>
              <w:rPr>
                <w:sz w:val="24"/>
                <w:szCs w:val="24"/>
                <w:lang w:val="ru-RU"/>
              </w:rPr>
            </w:pPr>
            <w:r w:rsidRPr="00D3343E">
              <w:rPr>
                <w:sz w:val="24"/>
                <w:szCs w:val="24"/>
                <w:lang w:val="ru-RU"/>
              </w:rPr>
              <w:t>Протокол</w:t>
            </w:r>
            <w:r w:rsidRPr="00D3343E">
              <w:rPr>
                <w:spacing w:val="-2"/>
                <w:sz w:val="24"/>
                <w:szCs w:val="24"/>
                <w:lang w:val="ru-RU"/>
              </w:rPr>
              <w:t xml:space="preserve"> </w:t>
            </w:r>
            <w:r w:rsidRPr="00D3343E">
              <w:rPr>
                <w:sz w:val="24"/>
                <w:szCs w:val="24"/>
                <w:lang w:val="ru-RU"/>
              </w:rPr>
              <w:t>№</w:t>
            </w:r>
            <w:r w:rsidRPr="00D3343E">
              <w:rPr>
                <w:sz w:val="24"/>
                <w:szCs w:val="24"/>
                <w:u w:val="single"/>
                <w:lang w:val="ru-RU"/>
              </w:rPr>
              <w:tab/>
            </w:r>
            <w:proofErr w:type="gramStart"/>
            <w:r w:rsidRPr="00D3343E">
              <w:rPr>
                <w:sz w:val="24"/>
                <w:szCs w:val="24"/>
                <w:lang w:val="ru-RU"/>
              </w:rPr>
              <w:t>от</w:t>
            </w:r>
            <w:proofErr w:type="gramEnd"/>
            <w:r w:rsidRPr="00D3343E">
              <w:rPr>
                <w:spacing w:val="3"/>
                <w:sz w:val="24"/>
                <w:szCs w:val="24"/>
                <w:lang w:val="ru-RU"/>
              </w:rPr>
              <w:t xml:space="preserve"> </w:t>
            </w:r>
            <w:r w:rsidRPr="00D3343E">
              <w:rPr>
                <w:sz w:val="24"/>
                <w:szCs w:val="24"/>
                <w:lang w:val="ru-RU"/>
              </w:rPr>
              <w:t>«_</w:t>
            </w:r>
            <w:r w:rsidRPr="00D3343E">
              <w:rPr>
                <w:sz w:val="24"/>
                <w:szCs w:val="24"/>
                <w:u w:val="single"/>
                <w:lang w:val="ru-RU"/>
              </w:rPr>
              <w:tab/>
            </w:r>
            <w:r w:rsidRPr="00D3343E">
              <w:rPr>
                <w:sz w:val="24"/>
                <w:szCs w:val="24"/>
                <w:lang w:val="ru-RU"/>
              </w:rPr>
              <w:t>»</w:t>
            </w:r>
          </w:p>
          <w:p w:rsidR="00312EFF" w:rsidRPr="00D3343E" w:rsidRDefault="00312EFF" w:rsidP="005D50B1">
            <w:pPr>
              <w:pStyle w:val="TableParagraph"/>
              <w:tabs>
                <w:tab w:val="left" w:pos="974"/>
              </w:tabs>
              <w:ind w:left="200"/>
              <w:jc w:val="both"/>
              <w:rPr>
                <w:sz w:val="24"/>
                <w:szCs w:val="24"/>
              </w:rPr>
            </w:pPr>
            <w:r w:rsidRPr="00D3343E">
              <w:rPr>
                <w:sz w:val="24"/>
                <w:szCs w:val="24"/>
                <w:u w:val="single"/>
                <w:lang w:val="ru-RU"/>
              </w:rPr>
              <w:t xml:space="preserve"> </w:t>
            </w:r>
            <w:r w:rsidRPr="00D3343E">
              <w:rPr>
                <w:sz w:val="24"/>
                <w:szCs w:val="24"/>
                <w:u w:val="single"/>
                <w:lang w:val="ru-RU"/>
              </w:rPr>
              <w:tab/>
            </w:r>
            <w:r w:rsidRPr="00D3343E">
              <w:rPr>
                <w:sz w:val="24"/>
                <w:szCs w:val="24"/>
              </w:rPr>
              <w:t>202</w:t>
            </w:r>
            <w:r w:rsidRPr="00D3343E">
              <w:rPr>
                <w:spacing w:val="-1"/>
                <w:sz w:val="24"/>
                <w:szCs w:val="24"/>
              </w:rPr>
              <w:t xml:space="preserve"> </w:t>
            </w:r>
            <w:r w:rsidRPr="00D3343E">
              <w:rPr>
                <w:sz w:val="24"/>
                <w:szCs w:val="24"/>
              </w:rPr>
              <w:t>г.</w:t>
            </w:r>
          </w:p>
        </w:tc>
        <w:tc>
          <w:tcPr>
            <w:tcW w:w="3125" w:type="dxa"/>
          </w:tcPr>
          <w:p w:rsidR="00312EFF" w:rsidRPr="00D3343E" w:rsidRDefault="00312EFF" w:rsidP="005D50B1">
            <w:pPr>
              <w:pStyle w:val="TableParagraph"/>
              <w:spacing w:line="266" w:lineRule="exact"/>
              <w:ind w:left="116"/>
              <w:jc w:val="both"/>
              <w:rPr>
                <w:sz w:val="24"/>
                <w:szCs w:val="24"/>
                <w:lang w:val="ru-RU"/>
              </w:rPr>
            </w:pPr>
            <w:r w:rsidRPr="00D3343E">
              <w:rPr>
                <w:sz w:val="24"/>
                <w:szCs w:val="24"/>
                <w:lang w:val="ru-RU"/>
              </w:rPr>
              <w:t>СОГЛАСОВАНО</w:t>
            </w:r>
          </w:p>
          <w:p w:rsidR="00312EFF" w:rsidRPr="00D3343E" w:rsidRDefault="00D3343E" w:rsidP="005D50B1">
            <w:pPr>
              <w:pStyle w:val="TableParagraph"/>
              <w:tabs>
                <w:tab w:val="left" w:pos="1611"/>
              </w:tabs>
              <w:spacing w:line="275" w:lineRule="exact"/>
              <w:ind w:left="116"/>
              <w:jc w:val="both"/>
              <w:rPr>
                <w:sz w:val="24"/>
                <w:szCs w:val="24"/>
                <w:lang w:val="ru-RU"/>
              </w:rPr>
            </w:pPr>
            <w:proofErr w:type="gramStart"/>
            <w:r w:rsidRPr="00D3343E">
              <w:rPr>
                <w:sz w:val="24"/>
                <w:szCs w:val="24"/>
                <w:lang w:val="ru-RU"/>
              </w:rPr>
              <w:t>Ответственный</w:t>
            </w:r>
            <w:proofErr w:type="gramEnd"/>
            <w:r w:rsidRPr="00D3343E">
              <w:rPr>
                <w:sz w:val="24"/>
                <w:szCs w:val="24"/>
                <w:lang w:val="ru-RU"/>
              </w:rPr>
              <w:t xml:space="preserve"> за УВР  МБОУ « Гоноховская СОШ имени Парфенова Е. Е.»</w:t>
            </w:r>
            <w:r w:rsidR="00312EFF" w:rsidRPr="00D3343E">
              <w:rPr>
                <w:sz w:val="24"/>
                <w:szCs w:val="24"/>
                <w:lang w:val="ru-RU"/>
              </w:rPr>
              <w:tab/>
            </w:r>
          </w:p>
          <w:p w:rsidR="00312EFF" w:rsidRPr="00D3343E" w:rsidRDefault="00312EFF" w:rsidP="005D50B1">
            <w:pPr>
              <w:pStyle w:val="TableParagraph"/>
              <w:tabs>
                <w:tab w:val="left" w:pos="3070"/>
              </w:tabs>
              <w:ind w:left="135"/>
              <w:jc w:val="both"/>
              <w:rPr>
                <w:sz w:val="24"/>
                <w:szCs w:val="24"/>
                <w:lang w:val="ru-RU"/>
              </w:rPr>
            </w:pPr>
            <w:r w:rsidRPr="00D3343E">
              <w:rPr>
                <w:sz w:val="24"/>
                <w:szCs w:val="24"/>
                <w:u w:val="single"/>
                <w:lang w:val="ru-RU"/>
              </w:rPr>
              <w:t xml:space="preserve"> </w:t>
            </w:r>
            <w:r w:rsidRPr="00D3343E">
              <w:rPr>
                <w:sz w:val="24"/>
                <w:szCs w:val="24"/>
                <w:u w:val="single"/>
                <w:lang w:val="ru-RU"/>
              </w:rPr>
              <w:tab/>
            </w:r>
          </w:p>
          <w:p w:rsidR="00312EFF" w:rsidRPr="00D3343E" w:rsidRDefault="00312EFF" w:rsidP="005D50B1">
            <w:pPr>
              <w:pStyle w:val="TableParagraph"/>
              <w:tabs>
                <w:tab w:val="left" w:pos="829"/>
                <w:tab w:val="left" w:pos="1969"/>
              </w:tabs>
              <w:ind w:left="116"/>
              <w:jc w:val="both"/>
              <w:rPr>
                <w:sz w:val="24"/>
                <w:szCs w:val="24"/>
                <w:lang w:val="ru-RU"/>
              </w:rPr>
            </w:pPr>
            <w:r w:rsidRPr="00D3343E">
              <w:rPr>
                <w:sz w:val="24"/>
                <w:szCs w:val="24"/>
                <w:lang w:val="ru-RU"/>
              </w:rPr>
              <w:t>«</w:t>
            </w:r>
            <w:r w:rsidRPr="00D3343E">
              <w:rPr>
                <w:sz w:val="24"/>
                <w:szCs w:val="24"/>
                <w:u w:val="single"/>
                <w:lang w:val="ru-RU"/>
              </w:rPr>
              <w:tab/>
            </w:r>
            <w:r w:rsidRPr="00D3343E">
              <w:rPr>
                <w:sz w:val="24"/>
                <w:szCs w:val="24"/>
                <w:lang w:val="ru-RU"/>
              </w:rPr>
              <w:t>»</w:t>
            </w:r>
            <w:r w:rsidRPr="00D3343E">
              <w:rPr>
                <w:sz w:val="24"/>
                <w:szCs w:val="24"/>
                <w:u w:val="single"/>
                <w:lang w:val="ru-RU"/>
              </w:rPr>
              <w:tab/>
            </w:r>
            <w:r w:rsidRPr="00D3343E">
              <w:rPr>
                <w:sz w:val="24"/>
                <w:szCs w:val="24"/>
                <w:lang w:val="ru-RU"/>
              </w:rPr>
              <w:t>2023</w:t>
            </w:r>
            <w:r w:rsidRPr="00D3343E">
              <w:rPr>
                <w:spacing w:val="1"/>
                <w:sz w:val="24"/>
                <w:szCs w:val="24"/>
                <w:lang w:val="ru-RU"/>
              </w:rPr>
              <w:t xml:space="preserve"> </w:t>
            </w:r>
            <w:r w:rsidRPr="00D3343E">
              <w:rPr>
                <w:sz w:val="24"/>
                <w:szCs w:val="24"/>
                <w:lang w:val="ru-RU"/>
              </w:rPr>
              <w:t>г.</w:t>
            </w:r>
          </w:p>
        </w:tc>
        <w:tc>
          <w:tcPr>
            <w:tcW w:w="3026" w:type="dxa"/>
          </w:tcPr>
          <w:p w:rsidR="00312EFF" w:rsidRPr="00D3343E" w:rsidRDefault="00312EFF" w:rsidP="005D50B1">
            <w:pPr>
              <w:pStyle w:val="TableParagraph"/>
              <w:spacing w:line="266" w:lineRule="exact"/>
              <w:ind w:left="107"/>
              <w:jc w:val="both"/>
              <w:rPr>
                <w:sz w:val="24"/>
                <w:szCs w:val="24"/>
                <w:lang w:val="ru-RU"/>
              </w:rPr>
            </w:pPr>
            <w:r w:rsidRPr="00D3343E">
              <w:rPr>
                <w:sz w:val="24"/>
                <w:szCs w:val="24"/>
                <w:lang w:val="ru-RU"/>
              </w:rPr>
              <w:t>УТВЕРЖДЕНО</w:t>
            </w:r>
          </w:p>
          <w:p w:rsidR="00312EFF" w:rsidRPr="00D3343E" w:rsidRDefault="00312EFF" w:rsidP="005D50B1">
            <w:pPr>
              <w:pStyle w:val="TableParagraph"/>
              <w:spacing w:before="1"/>
              <w:ind w:left="107" w:right="393"/>
              <w:jc w:val="both"/>
              <w:rPr>
                <w:sz w:val="24"/>
                <w:szCs w:val="24"/>
                <w:lang w:val="ru-RU"/>
              </w:rPr>
            </w:pPr>
            <w:r w:rsidRPr="00D3343E">
              <w:rPr>
                <w:sz w:val="24"/>
                <w:szCs w:val="24"/>
                <w:lang w:val="ru-RU"/>
              </w:rPr>
              <w:t>директор МБОУ</w:t>
            </w:r>
            <w:r w:rsidRPr="00D3343E">
              <w:rPr>
                <w:spacing w:val="1"/>
                <w:sz w:val="24"/>
                <w:szCs w:val="24"/>
                <w:lang w:val="ru-RU"/>
              </w:rPr>
              <w:t xml:space="preserve"> </w:t>
            </w:r>
            <w:r w:rsidRPr="00D3343E">
              <w:rPr>
                <w:sz w:val="24"/>
                <w:szCs w:val="24"/>
                <w:lang w:val="ru-RU"/>
              </w:rPr>
              <w:t>"</w:t>
            </w:r>
            <w:r w:rsidR="00D3343E" w:rsidRPr="00D3343E">
              <w:rPr>
                <w:sz w:val="24"/>
                <w:szCs w:val="24"/>
                <w:lang w:val="ru-RU"/>
              </w:rPr>
              <w:t xml:space="preserve">Гоноховская СОШ имени Парфенова Е. Е. </w:t>
            </w:r>
            <w:r w:rsidRPr="00D3343E">
              <w:rPr>
                <w:sz w:val="24"/>
                <w:szCs w:val="24"/>
                <w:lang w:val="ru-RU"/>
              </w:rPr>
              <w:t>"</w:t>
            </w:r>
          </w:p>
          <w:p w:rsidR="00312EFF" w:rsidRPr="00D3343E" w:rsidRDefault="00312EFF" w:rsidP="005D50B1">
            <w:pPr>
              <w:pStyle w:val="TableParagraph"/>
              <w:tabs>
                <w:tab w:val="left" w:pos="1482"/>
              </w:tabs>
              <w:spacing w:line="229" w:lineRule="exact"/>
              <w:ind w:left="107"/>
              <w:jc w:val="both"/>
              <w:rPr>
                <w:sz w:val="24"/>
                <w:szCs w:val="24"/>
                <w:lang w:val="ru-RU"/>
              </w:rPr>
            </w:pPr>
            <w:r w:rsidRPr="00D3343E">
              <w:rPr>
                <w:sz w:val="24"/>
                <w:szCs w:val="24"/>
                <w:u w:val="single"/>
                <w:lang w:val="ru-RU"/>
              </w:rPr>
              <w:t xml:space="preserve"> </w:t>
            </w:r>
            <w:r w:rsidRPr="00D3343E">
              <w:rPr>
                <w:sz w:val="24"/>
                <w:szCs w:val="24"/>
                <w:u w:val="single"/>
                <w:lang w:val="ru-RU"/>
              </w:rPr>
              <w:tab/>
            </w:r>
          </w:p>
          <w:p w:rsidR="00312EFF" w:rsidRPr="00D3343E" w:rsidRDefault="00312EFF" w:rsidP="005D50B1">
            <w:pPr>
              <w:pStyle w:val="TableParagraph"/>
              <w:spacing w:before="45"/>
              <w:ind w:left="107"/>
              <w:jc w:val="both"/>
              <w:rPr>
                <w:sz w:val="24"/>
                <w:szCs w:val="24"/>
                <w:lang w:val="ru-RU"/>
              </w:rPr>
            </w:pPr>
            <w:r w:rsidRPr="00D3343E">
              <w:rPr>
                <w:sz w:val="24"/>
                <w:szCs w:val="24"/>
                <w:lang w:val="ru-RU"/>
              </w:rPr>
              <w:t>[Номер</w:t>
            </w:r>
            <w:r w:rsidRPr="00D3343E">
              <w:rPr>
                <w:spacing w:val="-3"/>
                <w:sz w:val="24"/>
                <w:szCs w:val="24"/>
                <w:lang w:val="ru-RU"/>
              </w:rPr>
              <w:t xml:space="preserve"> </w:t>
            </w:r>
            <w:r w:rsidRPr="00D3343E">
              <w:rPr>
                <w:sz w:val="24"/>
                <w:szCs w:val="24"/>
                <w:lang w:val="ru-RU"/>
              </w:rPr>
              <w:t>приказа]</w:t>
            </w:r>
            <w:r w:rsidRPr="00D3343E">
              <w:rPr>
                <w:spacing w:val="-2"/>
                <w:sz w:val="24"/>
                <w:szCs w:val="24"/>
                <w:lang w:val="ru-RU"/>
              </w:rPr>
              <w:t xml:space="preserve"> </w:t>
            </w:r>
            <w:proofErr w:type="gramStart"/>
            <w:r w:rsidRPr="00D3343E">
              <w:rPr>
                <w:sz w:val="24"/>
                <w:szCs w:val="24"/>
                <w:lang w:val="ru-RU"/>
              </w:rPr>
              <w:t>от</w:t>
            </w:r>
            <w:proofErr w:type="gramEnd"/>
          </w:p>
          <w:p w:rsidR="00312EFF" w:rsidRPr="00D3343E" w:rsidRDefault="00312EFF" w:rsidP="005D50B1">
            <w:pPr>
              <w:pStyle w:val="TableParagraph"/>
              <w:spacing w:before="1" w:line="256" w:lineRule="exact"/>
              <w:ind w:left="107"/>
              <w:jc w:val="both"/>
              <w:rPr>
                <w:sz w:val="24"/>
                <w:szCs w:val="24"/>
                <w:lang w:val="ru-RU"/>
              </w:rPr>
            </w:pPr>
            <w:r w:rsidRPr="00D3343E">
              <w:rPr>
                <w:sz w:val="24"/>
                <w:szCs w:val="24"/>
                <w:lang w:val="ru-RU"/>
              </w:rPr>
              <w:t>«[число]»</w:t>
            </w:r>
            <w:r w:rsidRPr="00D3343E">
              <w:rPr>
                <w:spacing w:val="-9"/>
                <w:sz w:val="24"/>
                <w:szCs w:val="24"/>
                <w:lang w:val="ru-RU"/>
              </w:rPr>
              <w:t xml:space="preserve"> </w:t>
            </w:r>
            <w:r w:rsidRPr="00D3343E">
              <w:rPr>
                <w:sz w:val="24"/>
                <w:szCs w:val="24"/>
                <w:lang w:val="ru-RU"/>
              </w:rPr>
              <w:t>[месяц]</w:t>
            </w:r>
            <w:r w:rsidRPr="00D3343E">
              <w:rPr>
                <w:spacing w:val="59"/>
                <w:sz w:val="24"/>
                <w:szCs w:val="24"/>
                <w:lang w:val="ru-RU"/>
              </w:rPr>
              <w:t xml:space="preserve"> </w:t>
            </w:r>
            <w:r w:rsidRPr="00D3343E">
              <w:rPr>
                <w:sz w:val="24"/>
                <w:szCs w:val="24"/>
                <w:lang w:val="ru-RU"/>
              </w:rPr>
              <w:t xml:space="preserve">[год] </w:t>
            </w:r>
            <w:proofErr w:type="gramStart"/>
            <w:r w:rsidRPr="00D3343E">
              <w:rPr>
                <w:sz w:val="24"/>
                <w:szCs w:val="24"/>
                <w:lang w:val="ru-RU"/>
              </w:rPr>
              <w:t>г</w:t>
            </w:r>
            <w:proofErr w:type="gramEnd"/>
            <w:r w:rsidRPr="00D3343E">
              <w:rPr>
                <w:sz w:val="24"/>
                <w:szCs w:val="24"/>
                <w:lang w:val="ru-RU"/>
              </w:rPr>
              <w:t>.</w:t>
            </w:r>
          </w:p>
        </w:tc>
      </w:tr>
    </w:tbl>
    <w:p w:rsidR="00312EFF" w:rsidRPr="00312EFF" w:rsidRDefault="00312EFF" w:rsidP="005D50B1">
      <w:pPr>
        <w:pStyle w:val="a3"/>
        <w:jc w:val="both"/>
        <w:rPr>
          <w:b/>
          <w:sz w:val="20"/>
        </w:rPr>
      </w:pPr>
    </w:p>
    <w:p w:rsidR="00312EFF" w:rsidRPr="00312EFF" w:rsidRDefault="00312EFF" w:rsidP="005D50B1">
      <w:pPr>
        <w:pStyle w:val="a3"/>
        <w:jc w:val="both"/>
        <w:rPr>
          <w:b/>
          <w:sz w:val="20"/>
        </w:rPr>
      </w:pPr>
    </w:p>
    <w:p w:rsidR="00312EFF" w:rsidRPr="00312EFF" w:rsidRDefault="00312EFF" w:rsidP="005D50B1">
      <w:pPr>
        <w:pStyle w:val="a3"/>
        <w:jc w:val="both"/>
        <w:rPr>
          <w:b/>
          <w:sz w:val="20"/>
        </w:rPr>
      </w:pPr>
    </w:p>
    <w:p w:rsidR="00312EFF" w:rsidRPr="00312EFF" w:rsidRDefault="00312EFF" w:rsidP="005D50B1">
      <w:pPr>
        <w:pStyle w:val="a3"/>
        <w:jc w:val="both"/>
        <w:rPr>
          <w:b/>
          <w:sz w:val="20"/>
        </w:rPr>
      </w:pPr>
    </w:p>
    <w:p w:rsidR="00312EFF" w:rsidRPr="00312EFF" w:rsidRDefault="00312EFF" w:rsidP="005D50B1">
      <w:pPr>
        <w:pStyle w:val="a3"/>
        <w:jc w:val="both"/>
        <w:rPr>
          <w:b/>
          <w:sz w:val="20"/>
        </w:rPr>
      </w:pPr>
    </w:p>
    <w:p w:rsidR="00312EFF" w:rsidRPr="00312EFF" w:rsidRDefault="00312EFF" w:rsidP="005D50B1">
      <w:pPr>
        <w:pStyle w:val="a3"/>
        <w:jc w:val="both"/>
        <w:rPr>
          <w:b/>
          <w:sz w:val="20"/>
        </w:rPr>
      </w:pPr>
    </w:p>
    <w:p w:rsidR="00312EFF" w:rsidRDefault="00312EFF" w:rsidP="005D50B1">
      <w:pPr>
        <w:pStyle w:val="a3"/>
        <w:jc w:val="both"/>
        <w:rPr>
          <w:b/>
          <w:sz w:val="20"/>
        </w:rPr>
      </w:pPr>
    </w:p>
    <w:p w:rsidR="00D3343E" w:rsidRDefault="00D3343E" w:rsidP="005D50B1">
      <w:pPr>
        <w:pStyle w:val="a3"/>
        <w:jc w:val="both"/>
        <w:rPr>
          <w:b/>
          <w:sz w:val="20"/>
        </w:rPr>
      </w:pPr>
    </w:p>
    <w:p w:rsidR="00D3343E" w:rsidRDefault="00D3343E" w:rsidP="005D50B1">
      <w:pPr>
        <w:pStyle w:val="a3"/>
        <w:jc w:val="both"/>
        <w:rPr>
          <w:b/>
          <w:sz w:val="20"/>
        </w:rPr>
      </w:pPr>
    </w:p>
    <w:p w:rsidR="00D3343E" w:rsidRPr="00312EFF" w:rsidRDefault="00D3343E" w:rsidP="005D50B1">
      <w:pPr>
        <w:pStyle w:val="a3"/>
        <w:jc w:val="both"/>
        <w:rPr>
          <w:b/>
          <w:sz w:val="20"/>
        </w:rPr>
      </w:pPr>
    </w:p>
    <w:p w:rsidR="00312EFF" w:rsidRPr="00312EFF" w:rsidRDefault="00312EFF" w:rsidP="005D50B1">
      <w:pPr>
        <w:pStyle w:val="a3"/>
        <w:jc w:val="both"/>
        <w:rPr>
          <w:b/>
          <w:sz w:val="17"/>
        </w:rPr>
      </w:pPr>
    </w:p>
    <w:p w:rsidR="00312EFF" w:rsidRPr="00312EFF" w:rsidRDefault="00312EFF" w:rsidP="002039C4">
      <w:pPr>
        <w:spacing w:before="89" w:line="319" w:lineRule="exact"/>
        <w:ind w:left="1277" w:right="1276"/>
        <w:jc w:val="center"/>
        <w:rPr>
          <w:rFonts w:ascii="Times New Roman" w:hAnsi="Times New Roman" w:cs="Times New Roman"/>
          <w:b/>
          <w:sz w:val="28"/>
        </w:rPr>
      </w:pPr>
      <w:r w:rsidRPr="00312EFF">
        <w:rPr>
          <w:rFonts w:ascii="Times New Roman" w:hAnsi="Times New Roman" w:cs="Times New Roman"/>
          <w:b/>
          <w:sz w:val="28"/>
        </w:rPr>
        <w:t>РАБОЧАЯ</w:t>
      </w:r>
      <w:r w:rsidRPr="00312EFF">
        <w:rPr>
          <w:rFonts w:ascii="Times New Roman" w:hAnsi="Times New Roman" w:cs="Times New Roman"/>
          <w:b/>
          <w:spacing w:val="-5"/>
          <w:sz w:val="28"/>
        </w:rPr>
        <w:t xml:space="preserve"> </w:t>
      </w:r>
      <w:r w:rsidRPr="00312EFF">
        <w:rPr>
          <w:rFonts w:ascii="Times New Roman" w:hAnsi="Times New Roman" w:cs="Times New Roman"/>
          <w:b/>
          <w:sz w:val="28"/>
        </w:rPr>
        <w:t>ПРОГРАММА</w:t>
      </w:r>
    </w:p>
    <w:p w:rsidR="00312EFF" w:rsidRPr="00312EFF" w:rsidRDefault="00312EFF" w:rsidP="002039C4">
      <w:pPr>
        <w:pStyle w:val="a3"/>
        <w:spacing w:line="319" w:lineRule="exact"/>
        <w:ind w:left="1277" w:right="1273"/>
        <w:jc w:val="center"/>
      </w:pPr>
      <w:r w:rsidRPr="00312EFF">
        <w:t>(ID</w:t>
      </w:r>
      <w:r w:rsidRPr="00312EFF">
        <w:rPr>
          <w:spacing w:val="-3"/>
        </w:rPr>
        <w:t xml:space="preserve"> </w:t>
      </w:r>
      <w:r w:rsidRPr="00312EFF">
        <w:t>216969)</w:t>
      </w:r>
    </w:p>
    <w:p w:rsidR="00312EFF" w:rsidRPr="00312EFF" w:rsidRDefault="00312EFF" w:rsidP="002039C4">
      <w:pPr>
        <w:pStyle w:val="a3"/>
        <w:spacing w:before="9"/>
        <w:jc w:val="center"/>
        <w:rPr>
          <w:sz w:val="23"/>
        </w:rPr>
      </w:pPr>
    </w:p>
    <w:p w:rsidR="00312EFF" w:rsidRPr="00312EFF" w:rsidRDefault="00312EFF" w:rsidP="002039C4">
      <w:pPr>
        <w:pStyle w:val="Heading1"/>
        <w:spacing w:line="319" w:lineRule="exact"/>
        <w:ind w:right="1277"/>
      </w:pPr>
      <w:r w:rsidRPr="00312EFF">
        <w:t>учебного</w:t>
      </w:r>
      <w:r w:rsidRPr="00312EFF">
        <w:rPr>
          <w:spacing w:val="-3"/>
        </w:rPr>
        <w:t xml:space="preserve"> </w:t>
      </w:r>
      <w:r w:rsidRPr="00312EFF">
        <w:t>предмета</w:t>
      </w:r>
      <w:r w:rsidRPr="00312EFF">
        <w:rPr>
          <w:spacing w:val="-6"/>
        </w:rPr>
        <w:t xml:space="preserve"> </w:t>
      </w:r>
      <w:r w:rsidRPr="00312EFF">
        <w:t>«Русский</w:t>
      </w:r>
      <w:r w:rsidRPr="00312EFF">
        <w:rPr>
          <w:spacing w:val="-4"/>
        </w:rPr>
        <w:t xml:space="preserve"> </w:t>
      </w:r>
      <w:r w:rsidRPr="00312EFF">
        <w:t>язык.</w:t>
      </w:r>
      <w:r w:rsidRPr="00312EFF">
        <w:rPr>
          <w:spacing w:val="-4"/>
        </w:rPr>
        <w:t xml:space="preserve"> </w:t>
      </w:r>
      <w:r w:rsidRPr="00312EFF">
        <w:t>Базовый</w:t>
      </w:r>
      <w:r w:rsidRPr="00312EFF">
        <w:rPr>
          <w:spacing w:val="-5"/>
        </w:rPr>
        <w:t xml:space="preserve"> </w:t>
      </w:r>
      <w:r w:rsidRPr="00312EFF">
        <w:t>уровень»</w:t>
      </w:r>
    </w:p>
    <w:p w:rsidR="00312EFF" w:rsidRPr="00312EFF" w:rsidRDefault="00312EFF" w:rsidP="002039C4">
      <w:pPr>
        <w:pStyle w:val="a3"/>
        <w:spacing w:line="319" w:lineRule="exact"/>
        <w:ind w:left="1277" w:right="1277"/>
        <w:jc w:val="center"/>
      </w:pPr>
      <w:r w:rsidRPr="00312EFF">
        <w:t>для</w:t>
      </w:r>
      <w:r w:rsidRPr="00312EFF">
        <w:rPr>
          <w:spacing w:val="-1"/>
        </w:rPr>
        <w:t xml:space="preserve"> </w:t>
      </w:r>
      <w:r w:rsidRPr="00312EFF">
        <w:t>обучающихся</w:t>
      </w:r>
      <w:r w:rsidRPr="00312EFF">
        <w:rPr>
          <w:spacing w:val="-2"/>
        </w:rPr>
        <w:t xml:space="preserve"> </w:t>
      </w:r>
      <w:r w:rsidRPr="00312EFF">
        <w:t>5-9 классов</w:t>
      </w:r>
    </w:p>
    <w:p w:rsidR="00312EFF" w:rsidRPr="00312EFF" w:rsidRDefault="00312EFF" w:rsidP="002039C4">
      <w:pPr>
        <w:pStyle w:val="a3"/>
        <w:jc w:val="center"/>
        <w:rPr>
          <w:sz w:val="30"/>
        </w:rPr>
      </w:pPr>
    </w:p>
    <w:p w:rsidR="00312EFF" w:rsidRPr="00312EFF" w:rsidRDefault="00312EFF" w:rsidP="002039C4">
      <w:pPr>
        <w:jc w:val="center"/>
        <w:rPr>
          <w:rFonts w:ascii="Times New Roman" w:hAnsi="Times New Roman" w:cs="Times New Roman"/>
        </w:rPr>
      </w:pPr>
    </w:p>
    <w:p w:rsidR="00312EFF" w:rsidRPr="00312EFF" w:rsidRDefault="00312EFF" w:rsidP="005D50B1">
      <w:pPr>
        <w:jc w:val="both"/>
        <w:rPr>
          <w:rFonts w:ascii="Times New Roman" w:hAnsi="Times New Roman" w:cs="Times New Roman"/>
        </w:rPr>
      </w:pPr>
    </w:p>
    <w:p w:rsidR="00312EFF" w:rsidRPr="00312EFF" w:rsidRDefault="00312EFF" w:rsidP="005D50B1">
      <w:pPr>
        <w:jc w:val="both"/>
        <w:rPr>
          <w:rFonts w:ascii="Times New Roman" w:hAnsi="Times New Roman" w:cs="Times New Roman"/>
        </w:rPr>
      </w:pPr>
    </w:p>
    <w:p w:rsidR="00312EFF" w:rsidRPr="00312EFF" w:rsidRDefault="00312EFF" w:rsidP="005D50B1">
      <w:pPr>
        <w:jc w:val="both"/>
        <w:rPr>
          <w:rFonts w:ascii="Times New Roman" w:hAnsi="Times New Roman" w:cs="Times New Roman"/>
        </w:rPr>
      </w:pPr>
    </w:p>
    <w:p w:rsidR="00312EFF" w:rsidRDefault="00312EFF" w:rsidP="005D50B1">
      <w:pPr>
        <w:jc w:val="both"/>
        <w:rPr>
          <w:rFonts w:ascii="Times New Roman" w:hAnsi="Times New Roman" w:cs="Times New Roman"/>
        </w:rPr>
      </w:pPr>
    </w:p>
    <w:p w:rsidR="00D3343E" w:rsidRDefault="00D3343E" w:rsidP="005D50B1">
      <w:pPr>
        <w:jc w:val="both"/>
        <w:rPr>
          <w:rFonts w:ascii="Times New Roman" w:hAnsi="Times New Roman" w:cs="Times New Roman"/>
        </w:rPr>
      </w:pPr>
    </w:p>
    <w:p w:rsidR="00D3343E" w:rsidRDefault="00D3343E" w:rsidP="005D50B1">
      <w:pPr>
        <w:jc w:val="both"/>
        <w:rPr>
          <w:rFonts w:ascii="Times New Roman" w:hAnsi="Times New Roman" w:cs="Times New Roman"/>
        </w:rPr>
      </w:pPr>
    </w:p>
    <w:p w:rsidR="00D3343E" w:rsidRDefault="00D3343E" w:rsidP="005D50B1">
      <w:pPr>
        <w:jc w:val="both"/>
        <w:rPr>
          <w:rFonts w:ascii="Times New Roman" w:hAnsi="Times New Roman" w:cs="Times New Roman"/>
        </w:rPr>
      </w:pPr>
    </w:p>
    <w:p w:rsidR="00D3343E" w:rsidRDefault="002039C4" w:rsidP="005D50B1">
      <w:pPr>
        <w:jc w:val="both"/>
        <w:rPr>
          <w:rFonts w:ascii="Times New Roman" w:hAnsi="Times New Roman" w:cs="Times New Roman"/>
        </w:rPr>
      </w:pPr>
      <w:r>
        <w:rPr>
          <w:rFonts w:ascii="Times New Roman" w:hAnsi="Times New Roman" w:cs="Times New Roman"/>
        </w:rPr>
        <w:t xml:space="preserve">                                                            С. Гонохово 2023</w:t>
      </w:r>
    </w:p>
    <w:p w:rsidR="00D3343E" w:rsidRDefault="00D3343E" w:rsidP="005D50B1">
      <w:pPr>
        <w:jc w:val="both"/>
        <w:rPr>
          <w:rFonts w:ascii="Times New Roman" w:hAnsi="Times New Roman" w:cs="Times New Roman"/>
        </w:rPr>
      </w:pPr>
    </w:p>
    <w:p w:rsidR="00D3343E" w:rsidRDefault="00D3343E" w:rsidP="005D50B1">
      <w:pPr>
        <w:jc w:val="both"/>
        <w:rPr>
          <w:rFonts w:ascii="Times New Roman" w:hAnsi="Times New Roman" w:cs="Times New Roman"/>
        </w:rPr>
      </w:pPr>
    </w:p>
    <w:p w:rsidR="00D3343E" w:rsidRDefault="00D3343E" w:rsidP="005D50B1">
      <w:pPr>
        <w:jc w:val="both"/>
        <w:rPr>
          <w:rFonts w:ascii="Times New Roman" w:hAnsi="Times New Roman" w:cs="Times New Roman"/>
        </w:rPr>
      </w:pPr>
    </w:p>
    <w:p w:rsidR="00D3343E" w:rsidRPr="00312EFF" w:rsidRDefault="00D3343E" w:rsidP="005D50B1">
      <w:pPr>
        <w:jc w:val="both"/>
        <w:rPr>
          <w:rFonts w:ascii="Times New Roman" w:hAnsi="Times New Roman" w:cs="Times New Roman"/>
        </w:rPr>
      </w:pPr>
    </w:p>
    <w:p w:rsidR="00312EFF" w:rsidRPr="00312EFF" w:rsidRDefault="00312EFF" w:rsidP="005D50B1">
      <w:pPr>
        <w:jc w:val="both"/>
        <w:rPr>
          <w:rFonts w:ascii="Times New Roman" w:hAnsi="Times New Roman" w:cs="Times New Roman"/>
        </w:rPr>
      </w:pPr>
    </w:p>
    <w:p w:rsidR="00312EFF" w:rsidRDefault="00312EFF" w:rsidP="005D50B1">
      <w:pPr>
        <w:jc w:val="both"/>
        <w:rPr>
          <w:rFonts w:ascii="Times New Roman" w:hAnsi="Times New Roman" w:cs="Times New Roman"/>
        </w:rPr>
      </w:pPr>
    </w:p>
    <w:p w:rsidR="00312EFF" w:rsidRDefault="00312EFF" w:rsidP="005D50B1">
      <w:pPr>
        <w:jc w:val="both"/>
        <w:rPr>
          <w:rFonts w:ascii="Times New Roman" w:hAnsi="Times New Roman" w:cs="Times New Roman"/>
        </w:rPr>
      </w:pPr>
    </w:p>
    <w:p w:rsidR="00312EFF" w:rsidRDefault="00312EFF" w:rsidP="005D50B1">
      <w:pPr>
        <w:jc w:val="both"/>
        <w:rPr>
          <w:rFonts w:ascii="Times New Roman" w:hAnsi="Times New Roman" w:cs="Times New Roman"/>
        </w:rPr>
      </w:pPr>
    </w:p>
    <w:p w:rsidR="00312EFF" w:rsidRDefault="00312EFF" w:rsidP="005D50B1">
      <w:pPr>
        <w:jc w:val="both"/>
        <w:rPr>
          <w:rFonts w:ascii="Times New Roman" w:hAnsi="Times New Roman" w:cs="Times New Roman"/>
        </w:rPr>
      </w:pPr>
    </w:p>
    <w:p w:rsidR="00312EFF" w:rsidRDefault="00312EFF" w:rsidP="005D50B1">
      <w:pPr>
        <w:jc w:val="both"/>
        <w:rPr>
          <w:rFonts w:ascii="Times New Roman" w:hAnsi="Times New Roman" w:cs="Times New Roman"/>
        </w:rPr>
      </w:pPr>
    </w:p>
    <w:p w:rsidR="00312EFF" w:rsidRPr="00074EFB" w:rsidRDefault="00312EFF" w:rsidP="005D50B1">
      <w:pPr>
        <w:jc w:val="both"/>
        <w:rPr>
          <w:rFonts w:ascii="Times New Roman" w:hAnsi="Times New Roman" w:cs="Times New Roman"/>
        </w:rPr>
      </w:pPr>
    </w:p>
    <w:sectPr w:rsidR="00312EFF" w:rsidRPr="00074EFB" w:rsidSect="004475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0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D2747"/>
    <w:multiLevelType w:val="hybridMultilevel"/>
    <w:tmpl w:val="D8AAB3C4"/>
    <w:lvl w:ilvl="0" w:tplc="1898CDBC">
      <w:start w:val="1"/>
      <w:numFmt w:val="decimal"/>
      <w:lvlText w:val="%1."/>
      <w:lvlJc w:val="left"/>
      <w:pPr>
        <w:ind w:left="348" w:hanging="348"/>
        <w:jc w:val="right"/>
      </w:pPr>
      <w:rPr>
        <w:rFonts w:ascii="Times New Roman" w:eastAsia="Times New Roman" w:hAnsi="Times New Roman" w:cs="Times New Roman" w:hint="default"/>
        <w:b/>
        <w:bCs/>
        <w:spacing w:val="0"/>
        <w:w w:val="100"/>
        <w:sz w:val="28"/>
        <w:szCs w:val="28"/>
        <w:lang w:val="ru-RU" w:eastAsia="en-US" w:bidi="ar-SA"/>
      </w:rPr>
    </w:lvl>
    <w:lvl w:ilvl="1" w:tplc="5E20792C">
      <w:numFmt w:val="none"/>
      <w:lvlText w:val=""/>
      <w:lvlJc w:val="left"/>
      <w:pPr>
        <w:tabs>
          <w:tab w:val="num" w:pos="360"/>
        </w:tabs>
      </w:pPr>
    </w:lvl>
    <w:lvl w:ilvl="2" w:tplc="0C0C78F4">
      <w:numFmt w:val="bullet"/>
      <w:lvlText w:val=""/>
      <w:lvlJc w:val="left"/>
      <w:pPr>
        <w:ind w:left="1033" w:hanging="559"/>
      </w:pPr>
      <w:rPr>
        <w:rFonts w:ascii="Symbol" w:eastAsia="Symbol" w:hAnsi="Symbol" w:cs="Symbol" w:hint="default"/>
        <w:w w:val="100"/>
        <w:sz w:val="28"/>
        <w:szCs w:val="28"/>
        <w:lang w:val="ru-RU" w:eastAsia="en-US" w:bidi="ar-SA"/>
      </w:rPr>
    </w:lvl>
    <w:lvl w:ilvl="3" w:tplc="A75CE460">
      <w:numFmt w:val="bullet"/>
      <w:lvlText w:val="•"/>
      <w:lvlJc w:val="left"/>
      <w:pPr>
        <w:ind w:left="5235" w:hanging="559"/>
      </w:pPr>
      <w:rPr>
        <w:rFonts w:hint="default"/>
        <w:lang w:val="ru-RU" w:eastAsia="en-US" w:bidi="ar-SA"/>
      </w:rPr>
    </w:lvl>
    <w:lvl w:ilvl="4" w:tplc="B4B2B090">
      <w:numFmt w:val="bullet"/>
      <w:lvlText w:val="•"/>
      <w:lvlJc w:val="left"/>
      <w:pPr>
        <w:ind w:left="6011" w:hanging="559"/>
      </w:pPr>
      <w:rPr>
        <w:rFonts w:hint="default"/>
        <w:lang w:val="ru-RU" w:eastAsia="en-US" w:bidi="ar-SA"/>
      </w:rPr>
    </w:lvl>
    <w:lvl w:ilvl="5" w:tplc="0E82DDC4">
      <w:numFmt w:val="bullet"/>
      <w:lvlText w:val="•"/>
      <w:lvlJc w:val="left"/>
      <w:pPr>
        <w:ind w:left="6787" w:hanging="559"/>
      </w:pPr>
      <w:rPr>
        <w:rFonts w:hint="default"/>
        <w:lang w:val="ru-RU" w:eastAsia="en-US" w:bidi="ar-SA"/>
      </w:rPr>
    </w:lvl>
    <w:lvl w:ilvl="6" w:tplc="3430681A">
      <w:numFmt w:val="bullet"/>
      <w:lvlText w:val="•"/>
      <w:lvlJc w:val="left"/>
      <w:pPr>
        <w:ind w:left="7563" w:hanging="559"/>
      </w:pPr>
      <w:rPr>
        <w:rFonts w:hint="default"/>
        <w:lang w:val="ru-RU" w:eastAsia="en-US" w:bidi="ar-SA"/>
      </w:rPr>
    </w:lvl>
    <w:lvl w:ilvl="7" w:tplc="0848EBE8">
      <w:numFmt w:val="bullet"/>
      <w:lvlText w:val="•"/>
      <w:lvlJc w:val="left"/>
      <w:pPr>
        <w:ind w:left="8339" w:hanging="559"/>
      </w:pPr>
      <w:rPr>
        <w:rFonts w:hint="default"/>
        <w:lang w:val="ru-RU" w:eastAsia="en-US" w:bidi="ar-SA"/>
      </w:rPr>
    </w:lvl>
    <w:lvl w:ilvl="8" w:tplc="A812416A">
      <w:numFmt w:val="bullet"/>
      <w:lvlText w:val="•"/>
      <w:lvlJc w:val="left"/>
      <w:pPr>
        <w:ind w:left="9114" w:hanging="559"/>
      </w:pPr>
      <w:rPr>
        <w:rFonts w:hint="default"/>
        <w:lang w:val="ru-RU" w:eastAsia="en-US" w:bidi="ar-SA"/>
      </w:rPr>
    </w:lvl>
  </w:abstractNum>
  <w:abstractNum w:abstractNumId="2">
    <w:nsid w:val="13526E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D36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B57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7913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7F11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D6665"/>
    <w:multiLevelType w:val="hybridMultilevel"/>
    <w:tmpl w:val="CC240174"/>
    <w:lvl w:ilvl="0" w:tplc="0F8A7C58">
      <w:start w:val="8"/>
      <w:numFmt w:val="decimal"/>
      <w:lvlText w:val="%1"/>
      <w:lvlJc w:val="left"/>
      <w:pPr>
        <w:ind w:left="313" w:hanging="424"/>
      </w:pPr>
      <w:rPr>
        <w:rFonts w:hint="default"/>
        <w:lang w:val="ru-RU" w:eastAsia="en-US" w:bidi="ar-SA"/>
      </w:rPr>
    </w:lvl>
    <w:lvl w:ilvl="1" w:tplc="CE565740">
      <w:numFmt w:val="none"/>
      <w:lvlText w:val=""/>
      <w:lvlJc w:val="left"/>
      <w:pPr>
        <w:tabs>
          <w:tab w:val="num" w:pos="360"/>
        </w:tabs>
      </w:pPr>
    </w:lvl>
    <w:lvl w:ilvl="2" w:tplc="8B7ECD4E">
      <w:numFmt w:val="bullet"/>
      <w:lvlText w:val="•"/>
      <w:lvlJc w:val="left"/>
      <w:pPr>
        <w:ind w:left="2389" w:hanging="424"/>
      </w:pPr>
      <w:rPr>
        <w:rFonts w:hint="default"/>
        <w:lang w:val="ru-RU" w:eastAsia="en-US" w:bidi="ar-SA"/>
      </w:rPr>
    </w:lvl>
    <w:lvl w:ilvl="3" w:tplc="DB0E3A10">
      <w:numFmt w:val="bullet"/>
      <w:lvlText w:val="•"/>
      <w:lvlJc w:val="left"/>
      <w:pPr>
        <w:ind w:left="3423" w:hanging="424"/>
      </w:pPr>
      <w:rPr>
        <w:rFonts w:hint="default"/>
        <w:lang w:val="ru-RU" w:eastAsia="en-US" w:bidi="ar-SA"/>
      </w:rPr>
    </w:lvl>
    <w:lvl w:ilvl="4" w:tplc="DDA45C50">
      <w:numFmt w:val="bullet"/>
      <w:lvlText w:val="•"/>
      <w:lvlJc w:val="left"/>
      <w:pPr>
        <w:ind w:left="4458" w:hanging="424"/>
      </w:pPr>
      <w:rPr>
        <w:rFonts w:hint="default"/>
        <w:lang w:val="ru-RU" w:eastAsia="en-US" w:bidi="ar-SA"/>
      </w:rPr>
    </w:lvl>
    <w:lvl w:ilvl="5" w:tplc="E0720C7C">
      <w:numFmt w:val="bullet"/>
      <w:lvlText w:val="•"/>
      <w:lvlJc w:val="left"/>
      <w:pPr>
        <w:ind w:left="5493" w:hanging="424"/>
      </w:pPr>
      <w:rPr>
        <w:rFonts w:hint="default"/>
        <w:lang w:val="ru-RU" w:eastAsia="en-US" w:bidi="ar-SA"/>
      </w:rPr>
    </w:lvl>
    <w:lvl w:ilvl="6" w:tplc="4EA0C354">
      <w:numFmt w:val="bullet"/>
      <w:lvlText w:val="•"/>
      <w:lvlJc w:val="left"/>
      <w:pPr>
        <w:ind w:left="6527" w:hanging="424"/>
      </w:pPr>
      <w:rPr>
        <w:rFonts w:hint="default"/>
        <w:lang w:val="ru-RU" w:eastAsia="en-US" w:bidi="ar-SA"/>
      </w:rPr>
    </w:lvl>
    <w:lvl w:ilvl="7" w:tplc="DFC28EBE">
      <w:numFmt w:val="bullet"/>
      <w:lvlText w:val="•"/>
      <w:lvlJc w:val="left"/>
      <w:pPr>
        <w:ind w:left="7562" w:hanging="424"/>
      </w:pPr>
      <w:rPr>
        <w:rFonts w:hint="default"/>
        <w:lang w:val="ru-RU" w:eastAsia="en-US" w:bidi="ar-SA"/>
      </w:rPr>
    </w:lvl>
    <w:lvl w:ilvl="8" w:tplc="9C9440DE">
      <w:numFmt w:val="bullet"/>
      <w:lvlText w:val="•"/>
      <w:lvlJc w:val="left"/>
      <w:pPr>
        <w:ind w:left="8597" w:hanging="424"/>
      </w:pPr>
      <w:rPr>
        <w:rFonts w:hint="default"/>
        <w:lang w:val="ru-RU" w:eastAsia="en-US" w:bidi="ar-SA"/>
      </w:rPr>
    </w:lvl>
  </w:abstractNum>
  <w:abstractNum w:abstractNumId="8">
    <w:nsid w:val="2F3B33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A220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9D32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9A22B1"/>
    <w:multiLevelType w:val="hybridMultilevel"/>
    <w:tmpl w:val="18442D80"/>
    <w:lvl w:ilvl="0" w:tplc="D9DA1696">
      <w:start w:val="4"/>
      <w:numFmt w:val="decimal"/>
      <w:lvlText w:val="%1"/>
      <w:lvlJc w:val="left"/>
      <w:pPr>
        <w:ind w:left="313" w:hanging="424"/>
      </w:pPr>
      <w:rPr>
        <w:rFonts w:hint="default"/>
        <w:lang w:val="ru-RU" w:eastAsia="en-US" w:bidi="ar-SA"/>
      </w:rPr>
    </w:lvl>
    <w:lvl w:ilvl="1" w:tplc="C19860CC">
      <w:numFmt w:val="none"/>
      <w:lvlText w:val=""/>
      <w:lvlJc w:val="left"/>
      <w:pPr>
        <w:tabs>
          <w:tab w:val="num" w:pos="360"/>
        </w:tabs>
      </w:pPr>
    </w:lvl>
    <w:lvl w:ilvl="2" w:tplc="EDC64562">
      <w:numFmt w:val="bullet"/>
      <w:lvlText w:val="•"/>
      <w:lvlJc w:val="left"/>
      <w:pPr>
        <w:ind w:left="2389" w:hanging="424"/>
      </w:pPr>
      <w:rPr>
        <w:rFonts w:hint="default"/>
        <w:lang w:val="ru-RU" w:eastAsia="en-US" w:bidi="ar-SA"/>
      </w:rPr>
    </w:lvl>
    <w:lvl w:ilvl="3" w:tplc="3DE4B71C">
      <w:numFmt w:val="bullet"/>
      <w:lvlText w:val="•"/>
      <w:lvlJc w:val="left"/>
      <w:pPr>
        <w:ind w:left="3423" w:hanging="424"/>
      </w:pPr>
      <w:rPr>
        <w:rFonts w:hint="default"/>
        <w:lang w:val="ru-RU" w:eastAsia="en-US" w:bidi="ar-SA"/>
      </w:rPr>
    </w:lvl>
    <w:lvl w:ilvl="4" w:tplc="49162EBA">
      <w:numFmt w:val="bullet"/>
      <w:lvlText w:val="•"/>
      <w:lvlJc w:val="left"/>
      <w:pPr>
        <w:ind w:left="4458" w:hanging="424"/>
      </w:pPr>
      <w:rPr>
        <w:rFonts w:hint="default"/>
        <w:lang w:val="ru-RU" w:eastAsia="en-US" w:bidi="ar-SA"/>
      </w:rPr>
    </w:lvl>
    <w:lvl w:ilvl="5" w:tplc="E2B4BC36">
      <w:numFmt w:val="bullet"/>
      <w:lvlText w:val="•"/>
      <w:lvlJc w:val="left"/>
      <w:pPr>
        <w:ind w:left="5493" w:hanging="424"/>
      </w:pPr>
      <w:rPr>
        <w:rFonts w:hint="default"/>
        <w:lang w:val="ru-RU" w:eastAsia="en-US" w:bidi="ar-SA"/>
      </w:rPr>
    </w:lvl>
    <w:lvl w:ilvl="6" w:tplc="FD48816A">
      <w:numFmt w:val="bullet"/>
      <w:lvlText w:val="•"/>
      <w:lvlJc w:val="left"/>
      <w:pPr>
        <w:ind w:left="6527" w:hanging="424"/>
      </w:pPr>
      <w:rPr>
        <w:rFonts w:hint="default"/>
        <w:lang w:val="ru-RU" w:eastAsia="en-US" w:bidi="ar-SA"/>
      </w:rPr>
    </w:lvl>
    <w:lvl w:ilvl="7" w:tplc="4A6ED4EC">
      <w:numFmt w:val="bullet"/>
      <w:lvlText w:val="•"/>
      <w:lvlJc w:val="left"/>
      <w:pPr>
        <w:ind w:left="7562" w:hanging="424"/>
      </w:pPr>
      <w:rPr>
        <w:rFonts w:hint="default"/>
        <w:lang w:val="ru-RU" w:eastAsia="en-US" w:bidi="ar-SA"/>
      </w:rPr>
    </w:lvl>
    <w:lvl w:ilvl="8" w:tplc="0CA46A80">
      <w:numFmt w:val="bullet"/>
      <w:lvlText w:val="•"/>
      <w:lvlJc w:val="left"/>
      <w:pPr>
        <w:ind w:left="8597" w:hanging="424"/>
      </w:pPr>
      <w:rPr>
        <w:rFonts w:hint="default"/>
        <w:lang w:val="ru-RU" w:eastAsia="en-US" w:bidi="ar-SA"/>
      </w:rPr>
    </w:lvl>
  </w:abstractNum>
  <w:abstractNum w:abstractNumId="12">
    <w:nsid w:val="481F06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6D3C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6331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C48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6B79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DD27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B64878"/>
    <w:multiLevelType w:val="hybridMultilevel"/>
    <w:tmpl w:val="B510B642"/>
    <w:lvl w:ilvl="0" w:tplc="82AC9C68">
      <w:numFmt w:val="bullet"/>
      <w:lvlText w:val=""/>
      <w:lvlJc w:val="left"/>
      <w:pPr>
        <w:ind w:left="1033" w:hanging="348"/>
      </w:pPr>
      <w:rPr>
        <w:rFonts w:ascii="Symbol" w:eastAsia="Symbol" w:hAnsi="Symbol" w:cs="Symbol" w:hint="default"/>
        <w:w w:val="100"/>
        <w:sz w:val="28"/>
        <w:szCs w:val="28"/>
        <w:lang w:val="ru-RU" w:eastAsia="en-US" w:bidi="ar-SA"/>
      </w:rPr>
    </w:lvl>
    <w:lvl w:ilvl="1" w:tplc="EC680BCE">
      <w:numFmt w:val="bullet"/>
      <w:lvlText w:val="•"/>
      <w:lvlJc w:val="left"/>
      <w:pPr>
        <w:ind w:left="2002" w:hanging="348"/>
      </w:pPr>
      <w:rPr>
        <w:rFonts w:hint="default"/>
        <w:lang w:val="ru-RU" w:eastAsia="en-US" w:bidi="ar-SA"/>
      </w:rPr>
    </w:lvl>
    <w:lvl w:ilvl="2" w:tplc="215E71D0">
      <w:numFmt w:val="bullet"/>
      <w:lvlText w:val="•"/>
      <w:lvlJc w:val="left"/>
      <w:pPr>
        <w:ind w:left="2965" w:hanging="348"/>
      </w:pPr>
      <w:rPr>
        <w:rFonts w:hint="default"/>
        <w:lang w:val="ru-RU" w:eastAsia="en-US" w:bidi="ar-SA"/>
      </w:rPr>
    </w:lvl>
    <w:lvl w:ilvl="3" w:tplc="CBD2CF2A">
      <w:numFmt w:val="bullet"/>
      <w:lvlText w:val="•"/>
      <w:lvlJc w:val="left"/>
      <w:pPr>
        <w:ind w:left="3927" w:hanging="348"/>
      </w:pPr>
      <w:rPr>
        <w:rFonts w:hint="default"/>
        <w:lang w:val="ru-RU" w:eastAsia="en-US" w:bidi="ar-SA"/>
      </w:rPr>
    </w:lvl>
    <w:lvl w:ilvl="4" w:tplc="F9083348">
      <w:numFmt w:val="bullet"/>
      <w:lvlText w:val="•"/>
      <w:lvlJc w:val="left"/>
      <w:pPr>
        <w:ind w:left="4890" w:hanging="348"/>
      </w:pPr>
      <w:rPr>
        <w:rFonts w:hint="default"/>
        <w:lang w:val="ru-RU" w:eastAsia="en-US" w:bidi="ar-SA"/>
      </w:rPr>
    </w:lvl>
    <w:lvl w:ilvl="5" w:tplc="E2FC5B76">
      <w:numFmt w:val="bullet"/>
      <w:lvlText w:val="•"/>
      <w:lvlJc w:val="left"/>
      <w:pPr>
        <w:ind w:left="5853" w:hanging="348"/>
      </w:pPr>
      <w:rPr>
        <w:rFonts w:hint="default"/>
        <w:lang w:val="ru-RU" w:eastAsia="en-US" w:bidi="ar-SA"/>
      </w:rPr>
    </w:lvl>
    <w:lvl w:ilvl="6" w:tplc="20F483B4">
      <w:numFmt w:val="bullet"/>
      <w:lvlText w:val="•"/>
      <w:lvlJc w:val="left"/>
      <w:pPr>
        <w:ind w:left="6815" w:hanging="348"/>
      </w:pPr>
      <w:rPr>
        <w:rFonts w:hint="default"/>
        <w:lang w:val="ru-RU" w:eastAsia="en-US" w:bidi="ar-SA"/>
      </w:rPr>
    </w:lvl>
    <w:lvl w:ilvl="7" w:tplc="FAAC589E">
      <w:numFmt w:val="bullet"/>
      <w:lvlText w:val="•"/>
      <w:lvlJc w:val="left"/>
      <w:pPr>
        <w:ind w:left="7778" w:hanging="348"/>
      </w:pPr>
      <w:rPr>
        <w:rFonts w:hint="default"/>
        <w:lang w:val="ru-RU" w:eastAsia="en-US" w:bidi="ar-SA"/>
      </w:rPr>
    </w:lvl>
    <w:lvl w:ilvl="8" w:tplc="41EA2162">
      <w:numFmt w:val="bullet"/>
      <w:lvlText w:val="•"/>
      <w:lvlJc w:val="left"/>
      <w:pPr>
        <w:ind w:left="8741" w:hanging="348"/>
      </w:pPr>
      <w:rPr>
        <w:rFonts w:hint="default"/>
        <w:lang w:val="ru-RU" w:eastAsia="en-US" w:bidi="ar-SA"/>
      </w:rPr>
    </w:lvl>
  </w:abstractNum>
  <w:abstractNum w:abstractNumId="19">
    <w:nsid w:val="69DA12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523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FF0B06"/>
    <w:multiLevelType w:val="hybridMultilevel"/>
    <w:tmpl w:val="4914F59C"/>
    <w:lvl w:ilvl="0" w:tplc="F0463220">
      <w:start w:val="1"/>
      <w:numFmt w:val="decimal"/>
      <w:lvlText w:val="%1)"/>
      <w:lvlJc w:val="left"/>
      <w:pPr>
        <w:ind w:left="313" w:hanging="434"/>
      </w:pPr>
      <w:rPr>
        <w:rFonts w:ascii="Times New Roman" w:eastAsia="Times New Roman" w:hAnsi="Times New Roman" w:cs="Times New Roman" w:hint="default"/>
        <w:w w:val="100"/>
        <w:sz w:val="28"/>
        <w:szCs w:val="28"/>
        <w:lang w:val="ru-RU" w:eastAsia="en-US" w:bidi="ar-SA"/>
      </w:rPr>
    </w:lvl>
    <w:lvl w:ilvl="1" w:tplc="53A2C6AA">
      <w:numFmt w:val="bullet"/>
      <w:lvlText w:val="•"/>
      <w:lvlJc w:val="left"/>
      <w:pPr>
        <w:ind w:left="1354" w:hanging="434"/>
      </w:pPr>
      <w:rPr>
        <w:rFonts w:hint="default"/>
        <w:lang w:val="ru-RU" w:eastAsia="en-US" w:bidi="ar-SA"/>
      </w:rPr>
    </w:lvl>
    <w:lvl w:ilvl="2" w:tplc="F9C0D660">
      <w:numFmt w:val="bullet"/>
      <w:lvlText w:val="•"/>
      <w:lvlJc w:val="left"/>
      <w:pPr>
        <w:ind w:left="2389" w:hanging="434"/>
      </w:pPr>
      <w:rPr>
        <w:rFonts w:hint="default"/>
        <w:lang w:val="ru-RU" w:eastAsia="en-US" w:bidi="ar-SA"/>
      </w:rPr>
    </w:lvl>
    <w:lvl w:ilvl="3" w:tplc="D73E1210">
      <w:numFmt w:val="bullet"/>
      <w:lvlText w:val="•"/>
      <w:lvlJc w:val="left"/>
      <w:pPr>
        <w:ind w:left="3423" w:hanging="434"/>
      </w:pPr>
      <w:rPr>
        <w:rFonts w:hint="default"/>
        <w:lang w:val="ru-RU" w:eastAsia="en-US" w:bidi="ar-SA"/>
      </w:rPr>
    </w:lvl>
    <w:lvl w:ilvl="4" w:tplc="50B24436">
      <w:numFmt w:val="bullet"/>
      <w:lvlText w:val="•"/>
      <w:lvlJc w:val="left"/>
      <w:pPr>
        <w:ind w:left="4458" w:hanging="434"/>
      </w:pPr>
      <w:rPr>
        <w:rFonts w:hint="default"/>
        <w:lang w:val="ru-RU" w:eastAsia="en-US" w:bidi="ar-SA"/>
      </w:rPr>
    </w:lvl>
    <w:lvl w:ilvl="5" w:tplc="601A2A9C">
      <w:numFmt w:val="bullet"/>
      <w:lvlText w:val="•"/>
      <w:lvlJc w:val="left"/>
      <w:pPr>
        <w:ind w:left="5493" w:hanging="434"/>
      </w:pPr>
      <w:rPr>
        <w:rFonts w:hint="default"/>
        <w:lang w:val="ru-RU" w:eastAsia="en-US" w:bidi="ar-SA"/>
      </w:rPr>
    </w:lvl>
    <w:lvl w:ilvl="6" w:tplc="03541450">
      <w:numFmt w:val="bullet"/>
      <w:lvlText w:val="•"/>
      <w:lvlJc w:val="left"/>
      <w:pPr>
        <w:ind w:left="6527" w:hanging="434"/>
      </w:pPr>
      <w:rPr>
        <w:rFonts w:hint="default"/>
        <w:lang w:val="ru-RU" w:eastAsia="en-US" w:bidi="ar-SA"/>
      </w:rPr>
    </w:lvl>
    <w:lvl w:ilvl="7" w:tplc="9F20FB32">
      <w:numFmt w:val="bullet"/>
      <w:lvlText w:val="•"/>
      <w:lvlJc w:val="left"/>
      <w:pPr>
        <w:ind w:left="7562" w:hanging="434"/>
      </w:pPr>
      <w:rPr>
        <w:rFonts w:hint="default"/>
        <w:lang w:val="ru-RU" w:eastAsia="en-US" w:bidi="ar-SA"/>
      </w:rPr>
    </w:lvl>
    <w:lvl w:ilvl="8" w:tplc="44061832">
      <w:numFmt w:val="bullet"/>
      <w:lvlText w:val="•"/>
      <w:lvlJc w:val="left"/>
      <w:pPr>
        <w:ind w:left="8597" w:hanging="434"/>
      </w:pPr>
      <w:rPr>
        <w:rFonts w:hint="default"/>
        <w:lang w:val="ru-RU" w:eastAsia="en-US" w:bidi="ar-SA"/>
      </w:rPr>
    </w:lvl>
  </w:abstractNum>
  <w:abstractNum w:abstractNumId="22">
    <w:nsid w:val="784B25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F00C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1"/>
  </w:num>
  <w:num w:numId="4">
    <w:abstractNumId w:val="11"/>
  </w:num>
  <w:num w:numId="5">
    <w:abstractNumId w:val="7"/>
  </w:num>
  <w:num w:numId="6">
    <w:abstractNumId w:val="13"/>
  </w:num>
  <w:num w:numId="7">
    <w:abstractNumId w:val="20"/>
  </w:num>
  <w:num w:numId="8">
    <w:abstractNumId w:val="22"/>
  </w:num>
  <w:num w:numId="9">
    <w:abstractNumId w:val="9"/>
  </w:num>
  <w:num w:numId="10">
    <w:abstractNumId w:val="0"/>
  </w:num>
  <w:num w:numId="11">
    <w:abstractNumId w:val="17"/>
  </w:num>
  <w:num w:numId="12">
    <w:abstractNumId w:val="6"/>
  </w:num>
  <w:num w:numId="13">
    <w:abstractNumId w:val="19"/>
  </w:num>
  <w:num w:numId="14">
    <w:abstractNumId w:val="8"/>
  </w:num>
  <w:num w:numId="15">
    <w:abstractNumId w:val="23"/>
  </w:num>
  <w:num w:numId="16">
    <w:abstractNumId w:val="10"/>
  </w:num>
  <w:num w:numId="17">
    <w:abstractNumId w:val="2"/>
  </w:num>
  <w:num w:numId="18">
    <w:abstractNumId w:val="16"/>
  </w:num>
  <w:num w:numId="19">
    <w:abstractNumId w:val="5"/>
  </w:num>
  <w:num w:numId="20">
    <w:abstractNumId w:val="4"/>
  </w:num>
  <w:num w:numId="21">
    <w:abstractNumId w:val="15"/>
  </w:num>
  <w:num w:numId="22">
    <w:abstractNumId w:val="14"/>
  </w:num>
  <w:num w:numId="23">
    <w:abstractNumId w:val="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4EFB"/>
    <w:rsid w:val="00074EFB"/>
    <w:rsid w:val="000D7396"/>
    <w:rsid w:val="002039C4"/>
    <w:rsid w:val="00312EFF"/>
    <w:rsid w:val="004475A1"/>
    <w:rsid w:val="005149EC"/>
    <w:rsid w:val="00531BD3"/>
    <w:rsid w:val="005560CF"/>
    <w:rsid w:val="005A6587"/>
    <w:rsid w:val="005D50B1"/>
    <w:rsid w:val="006D1790"/>
    <w:rsid w:val="00A816FE"/>
    <w:rsid w:val="00AF0B1D"/>
    <w:rsid w:val="00B02744"/>
    <w:rsid w:val="00C46DF0"/>
    <w:rsid w:val="00C9284A"/>
    <w:rsid w:val="00D3343E"/>
    <w:rsid w:val="00DA3D00"/>
    <w:rsid w:val="00EE5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5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74EFB"/>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074EFB"/>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074EFB"/>
    <w:pPr>
      <w:widowControl w:val="0"/>
      <w:autoSpaceDE w:val="0"/>
      <w:autoSpaceDN w:val="0"/>
      <w:spacing w:after="0" w:line="240" w:lineRule="auto"/>
      <w:ind w:left="1277"/>
      <w:jc w:val="center"/>
      <w:outlineLvl w:val="1"/>
    </w:pPr>
    <w:rPr>
      <w:rFonts w:ascii="Times New Roman" w:eastAsia="Times New Roman" w:hAnsi="Times New Roman" w:cs="Times New Roman"/>
      <w:b/>
      <w:bCs/>
      <w:sz w:val="28"/>
      <w:szCs w:val="28"/>
      <w:lang w:eastAsia="en-US"/>
    </w:rPr>
  </w:style>
  <w:style w:type="paragraph" w:styleId="a5">
    <w:name w:val="List Paragraph"/>
    <w:basedOn w:val="a"/>
    <w:uiPriority w:val="1"/>
    <w:qFormat/>
    <w:rsid w:val="00074EFB"/>
    <w:pPr>
      <w:widowControl w:val="0"/>
      <w:autoSpaceDE w:val="0"/>
      <w:autoSpaceDN w:val="0"/>
      <w:spacing w:after="0" w:line="240" w:lineRule="auto"/>
      <w:ind w:left="313"/>
      <w:jc w:val="both"/>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074EF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4EFB"/>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2889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so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9</cp:revision>
  <dcterms:created xsi:type="dcterms:W3CDTF">2023-11-15T13:49:00Z</dcterms:created>
  <dcterms:modified xsi:type="dcterms:W3CDTF">2023-11-19T17:29:00Z</dcterms:modified>
</cp:coreProperties>
</file>