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D04" w:rsidRDefault="00AA1BB9" w:rsidP="00FF1CDC">
      <w:pPr>
        <w:spacing w:after="0" w:line="240" w:lineRule="auto"/>
        <w:ind w:left="120"/>
        <w:rPr>
          <w:lang w:val="ru-RU"/>
        </w:rPr>
      </w:pPr>
      <w:bookmarkStart w:id="0" w:name="block-3674736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7054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BB9" w:rsidRPr="00F3088B" w:rsidRDefault="00AA1BB9" w:rsidP="00FF1CDC">
      <w:pPr>
        <w:spacing w:after="0" w:line="240" w:lineRule="auto"/>
        <w:ind w:left="120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bookmarkStart w:id="1" w:name="block-36747362"/>
      <w:bookmarkEnd w:id="0"/>
      <w:r w:rsidRPr="00F3088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bookmarkStart w:id="2" w:name="037c86a0-0100-46f4-8a06-fc1394a836a9"/>
      <w:r w:rsidRPr="00F3088B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инвариантных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7E1D04" w:rsidP="00FF1CDC">
      <w:pPr>
        <w:spacing w:after="0" w:line="240" w:lineRule="auto"/>
        <w:rPr>
          <w:lang w:val="ru-RU"/>
        </w:rPr>
        <w:sectPr w:rsidR="007E1D04" w:rsidRPr="00F3088B">
          <w:pgSz w:w="11906" w:h="16383"/>
          <w:pgMar w:top="1134" w:right="850" w:bottom="1134" w:left="1701" w:header="720" w:footer="720" w:gutter="0"/>
          <w:cols w:space="720"/>
        </w:sectPr>
      </w:pP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  <w:bookmarkStart w:id="3" w:name="block-36747364"/>
      <w:bookmarkEnd w:id="1"/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left="120"/>
        <w:jc w:val="center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E1D04" w:rsidRPr="00F3088B" w:rsidRDefault="007E1D04" w:rsidP="00FF1CDC">
      <w:pPr>
        <w:spacing w:after="0" w:line="240" w:lineRule="auto"/>
        <w:ind w:left="120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Конструкция избы, единство красоты и пользы –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и символического – в её постройке и украшении.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Выполнение рисунков – эскизов орнаментального декора крестьянского дома.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Народные художественные промыслы.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Искусство лаковой живописи: Палех, Федоскино,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Холуй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Отражение в изделиях народных промыслов многообразия исторических, духовных и культурных традиций.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left="120"/>
        <w:jc w:val="center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E1D04" w:rsidRPr="00F3088B" w:rsidRDefault="007E1D04" w:rsidP="00FF1CDC">
      <w:pPr>
        <w:spacing w:after="0" w:line="240" w:lineRule="auto"/>
        <w:ind w:left="120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Пространственные и временные виды искусства.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Творческий натюрмо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рт в гр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>афике. Произведения художников-графиков. Особенности графических техник. Печатная графика.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Особенности развития жанра портрета в искусстве ХХ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>. – отечественном и европейском.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>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А.Венецианова и его учеников: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>, И.Шишкина.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>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в. (А. Иванов.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«Явление Христа народу», И. Крамской. «Христос в пустыне», Н. Ге. «Тайная вечеря», В. Поленов.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«Христос и грешница»).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7E1D04" w:rsidRPr="00F3088B" w:rsidRDefault="007E1D04" w:rsidP="00FF1CDC">
      <w:pPr>
        <w:spacing w:after="0" w:line="240" w:lineRule="auto"/>
        <w:ind w:left="120"/>
        <w:rPr>
          <w:lang w:val="ru-RU"/>
        </w:rPr>
      </w:pPr>
      <w:bookmarkStart w:id="4" w:name="_Toc137210403"/>
      <w:bookmarkEnd w:id="4"/>
    </w:p>
    <w:p w:rsidR="007E1D04" w:rsidRPr="00F3088B" w:rsidRDefault="00342701" w:rsidP="00FF1CDC">
      <w:pPr>
        <w:spacing w:after="0" w:line="240" w:lineRule="auto"/>
        <w:ind w:left="120"/>
        <w:jc w:val="center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и художественного – целесообразности и красоты.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фотоколлажа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или фантазийной зарисовки города будущего.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композиции или </w:t>
      </w:r>
      <w:proofErr w:type="spellStart"/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spellEnd"/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оформления витрины магазина.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и аналитической работы по теме «Роль вещи в образно-стилевом решении интерьера» в форме создания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коллажной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композиции.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Организация архитектурно-ландшафтного пространства. Город в единстве с ландшафтно-парковой средой.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Выполнение </w:t>
      </w:r>
      <w:proofErr w:type="spellStart"/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spellEnd"/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территории парка или приусадебного участка в виде схемы-чертежа.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7E1D04" w:rsidRPr="00F3088B" w:rsidRDefault="007E1D04" w:rsidP="00FF1CDC">
      <w:pPr>
        <w:spacing w:after="0" w:line="240" w:lineRule="auto"/>
        <w:ind w:left="120"/>
        <w:rPr>
          <w:lang w:val="ru-RU"/>
        </w:rPr>
      </w:pPr>
      <w:bookmarkStart w:id="5" w:name="_Toc139632456"/>
      <w:bookmarkEnd w:id="5"/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Жанровое многообразие театральных представлений, шоу, праздников и их визуальный облик.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раскадровка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7E1D04" w:rsidRPr="00F3088B" w:rsidRDefault="007E1D04" w:rsidP="00FF1CDC">
      <w:pPr>
        <w:spacing w:after="0" w:line="240" w:lineRule="auto"/>
        <w:rPr>
          <w:lang w:val="ru-RU"/>
        </w:rPr>
        <w:sectPr w:rsidR="007E1D04" w:rsidRPr="00F3088B">
          <w:pgSz w:w="11906" w:h="16383"/>
          <w:pgMar w:top="1134" w:right="850" w:bottom="1134" w:left="1701" w:header="720" w:footer="720" w:gutter="0"/>
          <w:cols w:space="720"/>
        </w:sectPr>
      </w:pP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bookmarkStart w:id="6" w:name="block-36747365"/>
      <w:bookmarkEnd w:id="3"/>
      <w:r w:rsidRPr="00F3088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7E1D04" w:rsidRPr="00F3088B" w:rsidRDefault="007E1D04" w:rsidP="00FF1CDC">
      <w:pPr>
        <w:spacing w:after="0" w:line="240" w:lineRule="auto"/>
        <w:ind w:firstLine="600"/>
        <w:jc w:val="both"/>
        <w:rPr>
          <w:lang w:val="ru-RU"/>
        </w:rPr>
      </w:pPr>
      <w:bookmarkStart w:id="7" w:name="_Toc124264881"/>
      <w:bookmarkEnd w:id="7"/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3088B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Осуществляется через освоение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3088B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</w:t>
      </w: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3088B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3088B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3088B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3088B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3088B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3088B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художественно-эстетического воспитания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образ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7E1D04" w:rsidRPr="00F3088B" w:rsidRDefault="00342701" w:rsidP="00FF1CDC">
      <w:pPr>
        <w:spacing w:after="0" w:line="240" w:lineRule="auto"/>
        <w:ind w:left="120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7E1D04" w:rsidRPr="00F3088B" w:rsidRDefault="00342701" w:rsidP="00FF1CDC">
      <w:pPr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7E1D04" w:rsidRDefault="00342701" w:rsidP="00FF1CDC">
      <w:pPr>
        <w:numPr>
          <w:ilvl w:val="0"/>
          <w:numId w:val="1"/>
        </w:numPr>
        <w:spacing w:after="0" w:line="240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E1D04" w:rsidRPr="00F3088B" w:rsidRDefault="00342701" w:rsidP="00FF1CDC">
      <w:pPr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7E1D04" w:rsidRDefault="00342701" w:rsidP="00FF1CDC">
      <w:pPr>
        <w:numPr>
          <w:ilvl w:val="0"/>
          <w:numId w:val="1"/>
        </w:numPr>
        <w:spacing w:after="0" w:line="240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E1D04" w:rsidRPr="00F3088B" w:rsidRDefault="00342701" w:rsidP="00FF1CDC">
      <w:pPr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7E1D04" w:rsidRDefault="00342701" w:rsidP="00FF1CDC">
      <w:pPr>
        <w:numPr>
          <w:ilvl w:val="0"/>
          <w:numId w:val="1"/>
        </w:numPr>
        <w:spacing w:after="0" w:line="240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E1D04" w:rsidRPr="00F3088B" w:rsidRDefault="00342701" w:rsidP="00FF1CDC">
      <w:pPr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пропорциональное соотношение частей внутри целого и предметов между собой;</w:t>
      </w:r>
    </w:p>
    <w:p w:rsidR="007E1D04" w:rsidRPr="00F3088B" w:rsidRDefault="00342701" w:rsidP="00FF1CDC">
      <w:pPr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7E1D04" w:rsidRPr="00F3088B" w:rsidRDefault="00342701" w:rsidP="00FF1CDC">
      <w:pPr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7E1D04" w:rsidRPr="00F3088B" w:rsidRDefault="00342701" w:rsidP="00FF1CDC">
      <w:pPr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7E1D04" w:rsidRPr="00F3088B" w:rsidRDefault="00342701" w:rsidP="00FF1CDC">
      <w:pPr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7E1D04" w:rsidRPr="00F3088B" w:rsidRDefault="00342701" w:rsidP="00FF1CDC">
      <w:pPr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7E1D04" w:rsidRPr="00F3088B" w:rsidRDefault="00342701" w:rsidP="00FF1CDC">
      <w:pPr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7E1D04" w:rsidRPr="00F3088B" w:rsidRDefault="00342701" w:rsidP="00FF1CDC">
      <w:pPr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выводы и обобщения по результатам наблюдения или исследования,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защищать свои позиции.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7E1D04" w:rsidRPr="00F3088B" w:rsidRDefault="00342701" w:rsidP="00FF1CDC">
      <w:pPr>
        <w:numPr>
          <w:ilvl w:val="0"/>
          <w:numId w:val="3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7E1D04" w:rsidRDefault="00342701" w:rsidP="00FF1CDC">
      <w:pPr>
        <w:numPr>
          <w:ilvl w:val="0"/>
          <w:numId w:val="3"/>
        </w:numPr>
        <w:spacing w:after="0" w:line="240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E1D04" w:rsidRPr="00F3088B" w:rsidRDefault="00342701" w:rsidP="00FF1CDC">
      <w:pPr>
        <w:numPr>
          <w:ilvl w:val="0"/>
          <w:numId w:val="3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7E1D04" w:rsidRPr="00F3088B" w:rsidRDefault="00342701" w:rsidP="00FF1CDC">
      <w:pPr>
        <w:numPr>
          <w:ilvl w:val="0"/>
          <w:numId w:val="3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7E1D04" w:rsidRPr="00F3088B" w:rsidRDefault="00342701" w:rsidP="00FF1CDC">
      <w:pPr>
        <w:numPr>
          <w:ilvl w:val="0"/>
          <w:numId w:val="3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7E1D04" w:rsidRPr="00F3088B" w:rsidRDefault="007E1D04" w:rsidP="00FF1CDC">
      <w:pPr>
        <w:spacing w:after="0" w:line="240" w:lineRule="auto"/>
        <w:ind w:left="120"/>
        <w:rPr>
          <w:lang w:val="ru-RU"/>
        </w:rPr>
      </w:pPr>
    </w:p>
    <w:p w:rsidR="007E1D04" w:rsidRPr="00F3088B" w:rsidRDefault="00342701" w:rsidP="00FF1CDC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7E1D04" w:rsidRPr="00F3088B" w:rsidRDefault="00342701" w:rsidP="00FF1CDC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7E1D04" w:rsidRPr="00F3088B" w:rsidRDefault="00342701" w:rsidP="00FF1CDC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7E1D04" w:rsidRPr="00F3088B" w:rsidRDefault="00342701" w:rsidP="00FF1CDC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7E1D04" w:rsidRPr="00F3088B" w:rsidRDefault="00342701" w:rsidP="00FF1CDC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7E1D04" w:rsidRPr="00F3088B" w:rsidRDefault="007E1D04" w:rsidP="00FF1CDC">
      <w:pPr>
        <w:spacing w:after="0" w:line="240" w:lineRule="auto"/>
        <w:ind w:left="120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7E1D04" w:rsidRPr="00F3088B" w:rsidRDefault="00342701" w:rsidP="00FF1CDC">
      <w:pPr>
        <w:numPr>
          <w:ilvl w:val="0"/>
          <w:numId w:val="5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цели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совершаемые учебные действия, развивать мотивы и интересы своей учебной деятельности;</w:t>
      </w:r>
    </w:p>
    <w:p w:rsidR="007E1D04" w:rsidRPr="00F3088B" w:rsidRDefault="00342701" w:rsidP="00FF1CDC">
      <w:pPr>
        <w:numPr>
          <w:ilvl w:val="0"/>
          <w:numId w:val="5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7E1D04" w:rsidRPr="00F3088B" w:rsidRDefault="00342701" w:rsidP="00FF1CDC">
      <w:pPr>
        <w:numPr>
          <w:ilvl w:val="0"/>
          <w:numId w:val="5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7E1D04" w:rsidRPr="00F3088B" w:rsidRDefault="00342701" w:rsidP="00FF1CDC">
      <w:pPr>
        <w:numPr>
          <w:ilvl w:val="0"/>
          <w:numId w:val="6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7E1D04" w:rsidRPr="00F3088B" w:rsidRDefault="00342701" w:rsidP="00FF1CDC">
      <w:pPr>
        <w:numPr>
          <w:ilvl w:val="0"/>
          <w:numId w:val="6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7E1D04" w:rsidRPr="00F3088B" w:rsidRDefault="00342701" w:rsidP="00FF1CDC">
      <w:pPr>
        <w:numPr>
          <w:ilvl w:val="0"/>
          <w:numId w:val="7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7E1D04" w:rsidRPr="00F3088B" w:rsidRDefault="00342701" w:rsidP="00FF1CDC">
      <w:pPr>
        <w:numPr>
          <w:ilvl w:val="0"/>
          <w:numId w:val="7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уметь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рефлексировать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эмоции как основание для художественного восприятия искусства и собственной художественной деятельности;</w:t>
      </w:r>
    </w:p>
    <w:p w:rsidR="007E1D04" w:rsidRPr="00F3088B" w:rsidRDefault="00342701" w:rsidP="00FF1CDC">
      <w:pPr>
        <w:numPr>
          <w:ilvl w:val="0"/>
          <w:numId w:val="7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развивать свои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эмпатические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способности, способность сопереживать, понимать намерения и переживания свои и других;</w:t>
      </w:r>
    </w:p>
    <w:p w:rsidR="007E1D04" w:rsidRPr="00F3088B" w:rsidRDefault="00342701" w:rsidP="00FF1CDC">
      <w:pPr>
        <w:numPr>
          <w:ilvl w:val="0"/>
          <w:numId w:val="7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признавать своё и чужое право на ошибку;</w:t>
      </w:r>
    </w:p>
    <w:p w:rsidR="007E1D04" w:rsidRPr="00F3088B" w:rsidRDefault="00342701" w:rsidP="00FF1CDC">
      <w:pPr>
        <w:numPr>
          <w:ilvl w:val="0"/>
          <w:numId w:val="7"/>
        </w:numPr>
        <w:spacing w:after="0" w:line="240" w:lineRule="auto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7E1D04" w:rsidRPr="00F3088B" w:rsidRDefault="007E1D04" w:rsidP="00FF1CDC">
      <w:pPr>
        <w:spacing w:after="0" w:line="240" w:lineRule="auto"/>
        <w:ind w:left="120"/>
        <w:rPr>
          <w:lang w:val="ru-RU"/>
        </w:rPr>
      </w:pPr>
      <w:bookmarkStart w:id="8" w:name="_Toc124264882"/>
      <w:bookmarkEnd w:id="8"/>
    </w:p>
    <w:p w:rsidR="007E1D04" w:rsidRPr="00F3088B" w:rsidRDefault="007E1D04" w:rsidP="00FF1CDC">
      <w:pPr>
        <w:spacing w:after="0" w:line="240" w:lineRule="auto"/>
        <w:ind w:left="120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left="120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E1D04" w:rsidRPr="00F3088B" w:rsidRDefault="007E1D04" w:rsidP="00FF1CDC">
      <w:pPr>
        <w:spacing w:after="0" w:line="240" w:lineRule="auto"/>
        <w:ind w:left="120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088B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владеть практическими навыками стилизованного – орнаментального лаконичного изображения деталей природы, стилизованного обобщённого </w:t>
      </w: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различать изделия народных художественных промыслов по материалу изготовления и технике декора;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3088B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понимать роль рисунка как основы изобразительной деятельности;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., опираясь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конкретные произведения отечественных художников;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знать об освещении как средстве выявления объёма предмета, иметь опыт построения композиции натюрморта: опыт разнообразного </w:t>
      </w: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расположения предметов на листе, выделения доминанты и целостного соотношения всех применяемых средств выразительности;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создания графического натюрморта;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, А. Венецианов, О. Кипренский, В.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Тропинин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>, К. Брюллов, И. Крамской, И. Репин, В. Суриков, В. Серов и другие авторы);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жанре портрета в искусстве ХХ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>. – западном и отечественном.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правила построения линейной перспективы и уметь применять их в рисунке;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, И. Шишкина, И. Левитана и художников ХХ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>. (по выбору);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>.;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  <w:proofErr w:type="gramEnd"/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иметь знания о русской иконописи, о великих русских иконописцах: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Андрее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Рублёве, Феофане Греке, Дионисии;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3088B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значение как основы языка конструктивных искусств;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различать технологию использования цвета в живописи и в конструктивных искусствах;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применять цвет в графических композициях как акцент или доминанту,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объединённые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одним стилем;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Социальное значение дизайна и архитектуры как среды жизни человека: 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представление, как в архитектуре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на характер организации и жизнедеятельности людей;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характеризовать архитектурные и градостроительные изменения в культуре новейшего времени, современный уровень развития технологий и </w:t>
      </w: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материалов, рассуждать о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противоречиях в организации современной городской среды и поисках путей их преодоления;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различать задачи искусства театрального грима и бытового макияжа, иметь представление об </w:t>
      </w:r>
      <w:proofErr w:type="spellStart"/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имидж-дизайне</w:t>
      </w:r>
      <w:proofErr w:type="spellEnd"/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, его задачах и социальном бытовании, иметь опыт создания эскизов для макияжа театральных образов и </w:t>
      </w: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F3088B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F3088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:rsidR="007E1D04" w:rsidRPr="00F3088B" w:rsidRDefault="00342701" w:rsidP="00FF1CDC">
      <w:pPr>
        <w:spacing w:after="0" w:line="240" w:lineRule="auto"/>
        <w:ind w:left="120"/>
        <w:jc w:val="both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Художник и искусство театра: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уметь объяснять понятия «длительность экспозиции», «выдержка», «диафрагма»;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r w:rsidRPr="00F3088B">
        <w:rPr>
          <w:rFonts w:ascii="Times New Roman" w:hAnsi="Times New Roman"/>
          <w:color w:val="000000"/>
          <w:sz w:val="28"/>
          <w:lang w:val="ru-RU"/>
        </w:rPr>
        <w:t>том</w:t>
      </w:r>
      <w:proofErr w:type="gramStart"/>
      <w:r w:rsidRPr="00F3088B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F3088B">
        <w:rPr>
          <w:rFonts w:ascii="Times New Roman" w:hAnsi="Times New Roman"/>
          <w:color w:val="000000"/>
          <w:sz w:val="28"/>
          <w:lang w:val="ru-RU"/>
        </w:rPr>
        <w:t>ак</w:t>
      </w:r>
      <w:proofErr w:type="spellEnd"/>
      <w:r w:rsidRPr="00F3088B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7E1D04" w:rsidRPr="00F3088B" w:rsidRDefault="00342701" w:rsidP="00FF1CDC">
      <w:pPr>
        <w:spacing w:after="0" w:line="240" w:lineRule="auto"/>
        <w:ind w:firstLine="600"/>
        <w:jc w:val="both"/>
        <w:rPr>
          <w:lang w:val="ru-RU"/>
        </w:rPr>
      </w:pPr>
      <w:r w:rsidRPr="00F3088B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7E1D04" w:rsidRPr="00F3088B" w:rsidRDefault="007E1D04" w:rsidP="00FF1CDC">
      <w:pPr>
        <w:spacing w:after="0" w:line="240" w:lineRule="auto"/>
        <w:ind w:left="120"/>
        <w:jc w:val="both"/>
        <w:rPr>
          <w:lang w:val="ru-RU"/>
        </w:rPr>
      </w:pPr>
    </w:p>
    <w:p w:rsidR="007E1D04" w:rsidRPr="00F3088B" w:rsidRDefault="007E1D04" w:rsidP="00FF1CDC">
      <w:pPr>
        <w:spacing w:after="0" w:line="240" w:lineRule="auto"/>
        <w:rPr>
          <w:lang w:val="ru-RU"/>
        </w:rPr>
        <w:sectPr w:rsidR="007E1D04" w:rsidRPr="00F3088B">
          <w:pgSz w:w="11906" w:h="16383"/>
          <w:pgMar w:top="1134" w:right="850" w:bottom="1134" w:left="1701" w:header="720" w:footer="720" w:gutter="0"/>
          <w:cols w:space="720"/>
        </w:sectPr>
      </w:pPr>
    </w:p>
    <w:p w:rsidR="007E1D04" w:rsidRPr="00F3088B" w:rsidRDefault="00342701" w:rsidP="00FF1CDC">
      <w:pPr>
        <w:spacing w:after="0" w:line="240" w:lineRule="auto"/>
        <w:ind w:left="120"/>
        <w:rPr>
          <w:lang w:val="ru-RU"/>
        </w:rPr>
      </w:pPr>
      <w:bookmarkStart w:id="9" w:name="block-36747359"/>
      <w:bookmarkEnd w:id="6"/>
      <w:r w:rsidRPr="00F3088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7E1D04" w:rsidRPr="00F3088B" w:rsidRDefault="00342701" w:rsidP="00FF1CDC">
      <w:pPr>
        <w:spacing w:after="0" w:line="240" w:lineRule="auto"/>
        <w:ind w:left="120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7E1D0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</w:pPr>
          </w:p>
        </w:tc>
      </w:tr>
    </w:tbl>
    <w:p w:rsidR="007E1D04" w:rsidRDefault="007E1D04" w:rsidP="00FF1CDC">
      <w:pPr>
        <w:spacing w:after="0" w:line="240" w:lineRule="auto"/>
        <w:sectPr w:rsidR="007E1D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1D04" w:rsidRPr="00F3088B" w:rsidRDefault="00342701" w:rsidP="00FF1CDC">
      <w:pPr>
        <w:spacing w:after="0" w:line="240" w:lineRule="auto"/>
        <w:ind w:left="120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7E1D04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</w:pPr>
          </w:p>
        </w:tc>
      </w:tr>
    </w:tbl>
    <w:p w:rsidR="007E1D04" w:rsidRDefault="007E1D04" w:rsidP="00FF1CDC">
      <w:pPr>
        <w:spacing w:after="0" w:line="240" w:lineRule="auto"/>
        <w:sectPr w:rsidR="007E1D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1D04" w:rsidRPr="00F3088B" w:rsidRDefault="00342701" w:rsidP="00FF1CDC">
      <w:pPr>
        <w:spacing w:after="0" w:line="240" w:lineRule="auto"/>
        <w:ind w:left="120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7E1D04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</w:pPr>
          </w:p>
        </w:tc>
      </w:tr>
    </w:tbl>
    <w:p w:rsidR="007E1D04" w:rsidRDefault="007E1D04" w:rsidP="00FF1CDC">
      <w:pPr>
        <w:spacing w:after="0" w:line="240" w:lineRule="auto"/>
        <w:sectPr w:rsidR="007E1D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1D04" w:rsidRDefault="00342701" w:rsidP="00FF1CDC">
      <w:pPr>
        <w:spacing w:after="0" w:line="240" w:lineRule="auto"/>
        <w:ind w:left="120"/>
      </w:pPr>
      <w:bookmarkStart w:id="10" w:name="block-36747360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E1D04" w:rsidRDefault="00342701" w:rsidP="00FF1CDC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7E1D0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DB6B57" w:rsidRDefault="00DB6B57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05.09.24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DB6B57" w:rsidRDefault="00DB6B57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DB6B57" w:rsidRDefault="00DB6B57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DB6B57" w:rsidRDefault="00DB6B57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77497E" w:rsidRDefault="0077497E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77497E" w:rsidRDefault="0077497E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77497E" w:rsidRDefault="0077497E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77497E" w:rsidRDefault="0077497E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</w:t>
            </w: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77497E" w:rsidRDefault="0077497E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77497E" w:rsidRDefault="0077497E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77497E" w:rsidRDefault="0077497E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77497E" w:rsidRDefault="0077497E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лаковой живописи (Федоскино, Палех, Мстера, </w:t>
            </w:r>
            <w:proofErr w:type="gramStart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Холуй</w:t>
            </w:r>
            <w:proofErr w:type="gramEnd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09.01.25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16.01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Default="00083875" w:rsidP="00FF1CDC">
            <w:pPr>
              <w:spacing w:after="0" w:line="240" w:lineRule="auto"/>
              <w:ind w:left="135"/>
            </w:pPr>
            <w:r>
              <w:rPr>
                <w:lang w:val="ru-RU"/>
              </w:rPr>
              <w:t>23.01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декоративного искусства в жизни </w:t>
            </w: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Современное выставочное пространство: выполняем проект </w:t>
            </w: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</w:pPr>
          </w:p>
        </w:tc>
      </w:tr>
    </w:tbl>
    <w:p w:rsidR="007E1D04" w:rsidRDefault="007E1D04" w:rsidP="00FF1CDC">
      <w:pPr>
        <w:spacing w:after="0" w:line="240" w:lineRule="auto"/>
        <w:sectPr w:rsidR="007E1D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1D04" w:rsidRDefault="00342701" w:rsidP="00FF1CDC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7E1D0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в произведениях живописи: создаем по воображению букет золотой осени на цветном фоне, </w:t>
            </w:r>
            <w:proofErr w:type="gramStart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передающего</w:t>
            </w:r>
            <w:proofErr w:type="gramEnd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предметного мира: </w:t>
            </w: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Натюрмо</w:t>
            </w:r>
            <w:proofErr w:type="gramStart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рт в гр</w:t>
            </w:r>
            <w:proofErr w:type="gramEnd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083875" w:rsidRDefault="00083875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10.01.25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Сатирические образы человека: </w:t>
            </w: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</w:t>
            </w: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композицию на тему: «Весенний пейзаж» в технике </w:t>
            </w:r>
            <w:proofErr w:type="spellStart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EB559B" w:rsidRDefault="00EB559B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02.05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</w:pPr>
          </w:p>
        </w:tc>
      </w:tr>
    </w:tbl>
    <w:p w:rsidR="007E1D04" w:rsidRDefault="007E1D04" w:rsidP="00FF1CDC">
      <w:pPr>
        <w:spacing w:after="0" w:line="240" w:lineRule="auto"/>
        <w:sectPr w:rsidR="007E1D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1D04" w:rsidRDefault="00342701" w:rsidP="00FF1CDC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7E1D04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1D04" w:rsidRDefault="007E1D04" w:rsidP="00FF1CDC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1D04" w:rsidRDefault="007E1D04" w:rsidP="00FF1CDC">
            <w:pPr>
              <w:spacing w:after="0" w:line="240" w:lineRule="auto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04.09.24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15.01.25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Дизайн-проект </w:t>
            </w:r>
            <w:proofErr w:type="gramStart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интерьере</w:t>
            </w:r>
            <w:proofErr w:type="gramEnd"/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Композиционно-конструктивные </w:t>
            </w: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E1D04" w:rsidRPr="00C819A2" w:rsidRDefault="00C819A2" w:rsidP="00FF1CD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  <w:ind w:left="135"/>
            </w:pPr>
          </w:p>
        </w:tc>
      </w:tr>
      <w:tr w:rsidR="007E1D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1D04" w:rsidRPr="00F3088B" w:rsidRDefault="00342701" w:rsidP="00FF1CDC">
            <w:pPr>
              <w:spacing w:after="0" w:line="240" w:lineRule="auto"/>
              <w:ind w:left="135"/>
              <w:rPr>
                <w:lang w:val="ru-RU"/>
              </w:rPr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 w:rsidRPr="00F308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E1D04" w:rsidRDefault="00342701" w:rsidP="00FF1CD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1D04" w:rsidRDefault="007E1D04" w:rsidP="00FF1CDC">
            <w:pPr>
              <w:spacing w:after="0" w:line="240" w:lineRule="auto"/>
            </w:pPr>
          </w:p>
        </w:tc>
      </w:tr>
    </w:tbl>
    <w:p w:rsidR="007E1D04" w:rsidRDefault="007E1D04" w:rsidP="00FF1CDC">
      <w:pPr>
        <w:spacing w:after="0" w:line="240" w:lineRule="auto"/>
        <w:sectPr w:rsidR="007E1D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1D04" w:rsidRPr="00C819A2" w:rsidRDefault="00342701" w:rsidP="00FF1CDC">
      <w:pPr>
        <w:spacing w:after="0" w:line="240" w:lineRule="auto"/>
        <w:ind w:left="120"/>
        <w:rPr>
          <w:lang w:val="ru-RU"/>
        </w:rPr>
      </w:pPr>
      <w:bookmarkStart w:id="11" w:name="block-36747363"/>
      <w:bookmarkEnd w:id="10"/>
      <w:r w:rsidRPr="00C819A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7E1D04" w:rsidRDefault="00342701" w:rsidP="00FF1CDC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E1D04" w:rsidRDefault="007E1D04" w:rsidP="00FF1CDC">
      <w:pPr>
        <w:spacing w:after="0" w:line="240" w:lineRule="auto"/>
        <w:ind w:left="120"/>
      </w:pPr>
    </w:p>
    <w:p w:rsidR="007E1D04" w:rsidRDefault="007E1D04" w:rsidP="00FF1CDC">
      <w:pPr>
        <w:spacing w:after="0" w:line="240" w:lineRule="auto"/>
        <w:ind w:left="120"/>
      </w:pPr>
    </w:p>
    <w:p w:rsidR="007E1D04" w:rsidRDefault="007E1D04" w:rsidP="00FF1CDC">
      <w:pPr>
        <w:spacing w:after="0" w:line="240" w:lineRule="auto"/>
        <w:ind w:left="120"/>
      </w:pPr>
    </w:p>
    <w:p w:rsidR="007E1D04" w:rsidRDefault="00342701" w:rsidP="00FF1CDC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E1D04" w:rsidRDefault="007E1D04" w:rsidP="00FF1CDC">
      <w:pPr>
        <w:spacing w:after="0" w:line="240" w:lineRule="auto"/>
        <w:ind w:left="120"/>
      </w:pPr>
    </w:p>
    <w:p w:rsidR="007E1D04" w:rsidRDefault="007E1D04" w:rsidP="00FF1CDC">
      <w:pPr>
        <w:spacing w:after="0" w:line="240" w:lineRule="auto"/>
        <w:ind w:left="120"/>
      </w:pPr>
    </w:p>
    <w:p w:rsidR="007E1D04" w:rsidRPr="00F3088B" w:rsidRDefault="00342701" w:rsidP="00FF1CDC">
      <w:pPr>
        <w:spacing w:after="0" w:line="240" w:lineRule="auto"/>
        <w:ind w:left="120"/>
        <w:rPr>
          <w:lang w:val="ru-RU"/>
        </w:rPr>
      </w:pPr>
      <w:r w:rsidRPr="00F3088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bookmarkEnd w:id="11"/>
    <w:p w:rsidR="007E1D04" w:rsidRPr="00F3088B" w:rsidRDefault="007E1D04" w:rsidP="00FF1CDC">
      <w:pPr>
        <w:spacing w:after="0" w:line="240" w:lineRule="auto"/>
        <w:ind w:left="120"/>
        <w:rPr>
          <w:lang w:val="ru-RU"/>
        </w:rPr>
      </w:pPr>
    </w:p>
    <w:sectPr w:rsidR="007E1D04" w:rsidRPr="00F3088B" w:rsidSect="007E1D0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344C4"/>
    <w:multiLevelType w:val="multilevel"/>
    <w:tmpl w:val="D85CF3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2EF6CA3"/>
    <w:multiLevelType w:val="multilevel"/>
    <w:tmpl w:val="D6A894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42E5645"/>
    <w:multiLevelType w:val="multilevel"/>
    <w:tmpl w:val="A7D8A0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4552F3B"/>
    <w:multiLevelType w:val="multilevel"/>
    <w:tmpl w:val="48741E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78A4E26"/>
    <w:multiLevelType w:val="multilevel"/>
    <w:tmpl w:val="AE20B7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CE11215"/>
    <w:multiLevelType w:val="multilevel"/>
    <w:tmpl w:val="E15AF4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D9E71C3"/>
    <w:multiLevelType w:val="multilevel"/>
    <w:tmpl w:val="2EFA7F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1D04"/>
    <w:rsid w:val="00037284"/>
    <w:rsid w:val="00083875"/>
    <w:rsid w:val="00342701"/>
    <w:rsid w:val="00731B70"/>
    <w:rsid w:val="0077497E"/>
    <w:rsid w:val="007E1D04"/>
    <w:rsid w:val="00905FCF"/>
    <w:rsid w:val="00AA1BB9"/>
    <w:rsid w:val="00AB4411"/>
    <w:rsid w:val="00C819A2"/>
    <w:rsid w:val="00D322C8"/>
    <w:rsid w:val="00DB6B57"/>
    <w:rsid w:val="00EB559B"/>
    <w:rsid w:val="00F3088B"/>
    <w:rsid w:val="00FF1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E1D0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E1D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A1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A1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3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12943</Words>
  <Characters>73776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Casual</dc:creator>
  <cp:lastModifiedBy>Casual</cp:lastModifiedBy>
  <cp:revision>6</cp:revision>
  <cp:lastPrinted>2024-08-29T06:35:00Z</cp:lastPrinted>
  <dcterms:created xsi:type="dcterms:W3CDTF">2024-08-29T07:16:00Z</dcterms:created>
  <dcterms:modified xsi:type="dcterms:W3CDTF">2024-09-04T03:17:00Z</dcterms:modified>
</cp:coreProperties>
</file>